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78A10" w14:textId="77777777" w:rsidR="00466082" w:rsidRDefault="00466082" w:rsidP="00AC083F">
      <w:pPr>
        <w:pBdr>
          <w:bottom w:val="single" w:sz="12" w:space="1" w:color="F79646"/>
        </w:pBdr>
        <w:spacing w:after="0" w:line="280" w:lineRule="exact"/>
        <w:rPr>
          <w:rFonts w:ascii="Arial" w:hAnsi="Arial" w:cs="Arial"/>
          <w:b/>
          <w:sz w:val="40"/>
          <w:szCs w:val="40"/>
        </w:rPr>
      </w:pPr>
    </w:p>
    <w:p w14:paraId="0E78579D" w14:textId="77777777" w:rsidR="009D7422" w:rsidRDefault="009D7422" w:rsidP="009D7422">
      <w:pPr>
        <w:spacing w:after="0" w:line="280" w:lineRule="exact"/>
        <w:rPr>
          <w:rFonts w:ascii="Arial" w:hAnsi="Arial" w:cs="Arial"/>
          <w:b/>
          <w:sz w:val="40"/>
          <w:szCs w:val="40"/>
        </w:rPr>
      </w:pPr>
    </w:p>
    <w:p w14:paraId="39C5E6AC" w14:textId="77777777" w:rsidR="009D7422" w:rsidRDefault="009D7422" w:rsidP="009D7422">
      <w:pPr>
        <w:spacing w:after="0" w:line="280" w:lineRule="exact"/>
        <w:rPr>
          <w:rFonts w:ascii="Arial" w:hAnsi="Arial" w:cs="Arial"/>
          <w:b/>
          <w:sz w:val="40"/>
          <w:szCs w:val="40"/>
        </w:rPr>
      </w:pPr>
    </w:p>
    <w:p w14:paraId="782F16A5" w14:textId="77777777" w:rsidR="009D7422" w:rsidRDefault="009D7422" w:rsidP="009D7422">
      <w:pPr>
        <w:spacing w:after="0" w:line="280" w:lineRule="exact"/>
        <w:rPr>
          <w:rFonts w:ascii="Arial" w:hAnsi="Arial" w:cs="Arial"/>
          <w:b/>
          <w:sz w:val="40"/>
          <w:szCs w:val="40"/>
        </w:rPr>
      </w:pPr>
    </w:p>
    <w:p w14:paraId="4184A0B1" w14:textId="77777777" w:rsidR="009D7422" w:rsidRDefault="009D7422" w:rsidP="009D7422">
      <w:pPr>
        <w:spacing w:after="0" w:line="280" w:lineRule="exact"/>
        <w:rPr>
          <w:rFonts w:ascii="Arial" w:hAnsi="Arial" w:cs="Arial"/>
          <w:b/>
          <w:sz w:val="40"/>
          <w:szCs w:val="40"/>
        </w:rPr>
      </w:pPr>
    </w:p>
    <w:p w14:paraId="18157DBF" w14:textId="77777777" w:rsidR="005022BB" w:rsidRDefault="005022BB" w:rsidP="009D7422">
      <w:pPr>
        <w:spacing w:after="0" w:line="280" w:lineRule="exact"/>
        <w:rPr>
          <w:rFonts w:ascii="Arial" w:hAnsi="Arial" w:cs="Arial"/>
          <w:b/>
          <w:sz w:val="40"/>
          <w:szCs w:val="40"/>
        </w:rPr>
      </w:pPr>
    </w:p>
    <w:p w14:paraId="0B85BAE4" w14:textId="77777777" w:rsidR="005022BB" w:rsidRDefault="005022BB" w:rsidP="009D7422">
      <w:pPr>
        <w:spacing w:after="0" w:line="280" w:lineRule="exact"/>
        <w:rPr>
          <w:rFonts w:ascii="Arial" w:hAnsi="Arial" w:cs="Arial"/>
          <w:b/>
          <w:sz w:val="40"/>
          <w:szCs w:val="40"/>
        </w:rPr>
      </w:pPr>
    </w:p>
    <w:p w14:paraId="245F80A4" w14:textId="77777777" w:rsidR="005022BB" w:rsidRDefault="005022BB" w:rsidP="009D7422">
      <w:pPr>
        <w:spacing w:after="0" w:line="280" w:lineRule="exact"/>
        <w:rPr>
          <w:rFonts w:ascii="Arial" w:hAnsi="Arial" w:cs="Arial"/>
          <w:b/>
          <w:sz w:val="40"/>
          <w:szCs w:val="40"/>
        </w:rPr>
      </w:pPr>
    </w:p>
    <w:p w14:paraId="7ED6D5D0" w14:textId="77777777" w:rsidR="009D7422" w:rsidRDefault="009D7422" w:rsidP="009D7422">
      <w:pPr>
        <w:spacing w:after="0" w:line="280" w:lineRule="exact"/>
        <w:rPr>
          <w:rFonts w:ascii="Arial" w:hAnsi="Arial" w:cs="Arial"/>
          <w:b/>
          <w:sz w:val="40"/>
          <w:szCs w:val="40"/>
        </w:rPr>
      </w:pPr>
    </w:p>
    <w:p w14:paraId="12D57C49" w14:textId="77777777" w:rsidR="009D7422" w:rsidRPr="009D7422" w:rsidRDefault="009D7422" w:rsidP="009D7422">
      <w:pPr>
        <w:spacing w:after="0" w:line="280" w:lineRule="exact"/>
        <w:rPr>
          <w:rFonts w:ascii="Arial" w:hAnsi="Arial" w:cs="Arial"/>
          <w:b/>
          <w:sz w:val="40"/>
          <w:szCs w:val="40"/>
        </w:rPr>
      </w:pPr>
    </w:p>
    <w:p w14:paraId="230DA967" w14:textId="73BBBED4" w:rsidR="00466082" w:rsidRDefault="002C4285" w:rsidP="002C4285">
      <w:pPr>
        <w:jc w:val="center"/>
        <w:rPr>
          <w:rFonts w:ascii="Arial" w:hAnsi="Arial" w:cs="Arial"/>
          <w:b/>
        </w:rPr>
      </w:pPr>
      <w:r>
        <w:rPr>
          <w:rFonts w:ascii="Arial" w:hAnsi="Arial" w:cs="Arial"/>
          <w:b/>
        </w:rPr>
        <w:t xml:space="preserve">  </w:t>
      </w:r>
      <w:r w:rsidR="00CD2EFC">
        <w:rPr>
          <w:noProof/>
          <w:lang w:eastAsia="sl-SI"/>
        </w:rPr>
        <w:drawing>
          <wp:inline distT="0" distB="0" distL="0" distR="0" wp14:anchorId="16294A14" wp14:editId="46068C4B">
            <wp:extent cx="561211" cy="666858"/>
            <wp:effectExtent l="0" t="0" r="0" b="0"/>
            <wp:docPr id="401052859" name="Slika 1" descr="Občina Kidrič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čina Kidričevo"/>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66305"/>
                    <a:stretch/>
                  </pic:blipFill>
                  <pic:spPr bwMode="auto">
                    <a:xfrm>
                      <a:off x="0" y="0"/>
                      <a:ext cx="569974" cy="677271"/>
                    </a:xfrm>
                    <a:prstGeom prst="rect">
                      <a:avLst/>
                    </a:prstGeom>
                    <a:noFill/>
                    <a:ln>
                      <a:noFill/>
                    </a:ln>
                    <a:extLst>
                      <a:ext uri="{53640926-AAD7-44D8-BBD7-CCE9431645EC}">
                        <a14:shadowObscured xmlns:a14="http://schemas.microsoft.com/office/drawing/2010/main"/>
                      </a:ext>
                    </a:extLst>
                  </pic:spPr>
                </pic:pic>
              </a:graphicData>
            </a:graphic>
          </wp:inline>
        </w:drawing>
      </w:r>
    </w:p>
    <w:p w14:paraId="5E28A6B0" w14:textId="77777777" w:rsidR="002C4285" w:rsidRPr="00FE7BE6" w:rsidRDefault="002C4285" w:rsidP="002C4285">
      <w:pPr>
        <w:jc w:val="center"/>
        <w:rPr>
          <w:rFonts w:ascii="Arial" w:hAnsi="Arial" w:cs="Arial"/>
          <w:b/>
        </w:rPr>
      </w:pPr>
    </w:p>
    <w:p w14:paraId="588F98B6" w14:textId="77777777" w:rsidR="00466082" w:rsidRPr="00FE7BE6" w:rsidRDefault="00466082" w:rsidP="009D7422">
      <w:pPr>
        <w:spacing w:after="0" w:line="280" w:lineRule="exact"/>
        <w:jc w:val="center"/>
        <w:rPr>
          <w:rFonts w:ascii="Arial" w:hAnsi="Arial" w:cs="Arial"/>
          <w:b/>
        </w:rPr>
      </w:pPr>
    </w:p>
    <w:p w14:paraId="17E251BD" w14:textId="77777777" w:rsidR="00466082" w:rsidRPr="00FE7BE6" w:rsidRDefault="00466082" w:rsidP="009D7422">
      <w:pPr>
        <w:spacing w:after="0" w:line="240" w:lineRule="auto"/>
        <w:jc w:val="center"/>
        <w:rPr>
          <w:rFonts w:ascii="Arial" w:hAnsi="Arial" w:cs="Arial"/>
          <w:b/>
        </w:rPr>
      </w:pPr>
    </w:p>
    <w:p w14:paraId="60668E68" w14:textId="77777777" w:rsidR="00466082" w:rsidRPr="00FE7BE6" w:rsidRDefault="00466082" w:rsidP="009D7422">
      <w:pPr>
        <w:spacing w:after="0" w:line="240" w:lineRule="auto"/>
        <w:jc w:val="center"/>
        <w:rPr>
          <w:rFonts w:ascii="Arial" w:hAnsi="Arial" w:cs="Arial"/>
          <w:b/>
        </w:rPr>
      </w:pPr>
    </w:p>
    <w:tbl>
      <w:tblPr>
        <w:tblW w:w="0" w:type="auto"/>
        <w:tblInd w:w="108" w:type="dxa"/>
        <w:tblLook w:val="01E0" w:firstRow="1" w:lastRow="1" w:firstColumn="1" w:lastColumn="1" w:noHBand="0" w:noVBand="0"/>
      </w:tblPr>
      <w:tblGrid>
        <w:gridCol w:w="9246"/>
      </w:tblGrid>
      <w:tr w:rsidR="00466082" w:rsidRPr="004E6EF6" w14:paraId="0B815A8F" w14:textId="77777777" w:rsidTr="005265C6">
        <w:trPr>
          <w:trHeight w:val="486"/>
        </w:trPr>
        <w:tc>
          <w:tcPr>
            <w:tcW w:w="9360" w:type="dxa"/>
            <w:shd w:val="clear" w:color="auto" w:fill="DDEED7"/>
            <w:vAlign w:val="center"/>
          </w:tcPr>
          <w:p w14:paraId="59722850" w14:textId="26449448" w:rsidR="00466082" w:rsidRPr="004E6EF6" w:rsidRDefault="00466082" w:rsidP="005265C6">
            <w:pPr>
              <w:spacing w:after="0" w:line="240" w:lineRule="auto"/>
              <w:jc w:val="center"/>
              <w:rPr>
                <w:rFonts w:ascii="Arial" w:hAnsi="Arial" w:cs="Arial"/>
                <w:b/>
                <w:sz w:val="32"/>
                <w:szCs w:val="32"/>
              </w:rPr>
            </w:pPr>
            <w:r w:rsidRPr="004E6EF6">
              <w:rPr>
                <w:rFonts w:ascii="Arial" w:hAnsi="Arial" w:cs="Arial"/>
                <w:b/>
                <w:sz w:val="32"/>
                <w:szCs w:val="32"/>
              </w:rPr>
              <w:t xml:space="preserve">OBČINA </w:t>
            </w:r>
            <w:r w:rsidR="00CD2EFC">
              <w:rPr>
                <w:rFonts w:ascii="Arial" w:hAnsi="Arial" w:cs="Arial"/>
                <w:b/>
                <w:sz w:val="32"/>
                <w:szCs w:val="32"/>
              </w:rPr>
              <w:t>KIDRIČEVO</w:t>
            </w:r>
          </w:p>
        </w:tc>
      </w:tr>
      <w:tr w:rsidR="00466082" w:rsidRPr="004E6EF6" w14:paraId="36DD9D96" w14:textId="77777777">
        <w:trPr>
          <w:trHeight w:hRule="exact" w:val="113"/>
        </w:trPr>
        <w:tc>
          <w:tcPr>
            <w:tcW w:w="9360" w:type="dxa"/>
            <w:vAlign w:val="center"/>
          </w:tcPr>
          <w:p w14:paraId="7C7BDD16" w14:textId="77777777" w:rsidR="00466082" w:rsidRPr="004E6EF6" w:rsidRDefault="00466082" w:rsidP="009D7422">
            <w:pPr>
              <w:spacing w:after="0" w:line="240" w:lineRule="auto"/>
              <w:jc w:val="center"/>
              <w:rPr>
                <w:rFonts w:ascii="Arial" w:hAnsi="Arial" w:cs="Arial"/>
                <w:b/>
                <w:sz w:val="20"/>
                <w:szCs w:val="20"/>
              </w:rPr>
            </w:pPr>
          </w:p>
        </w:tc>
      </w:tr>
      <w:tr w:rsidR="00466082" w:rsidRPr="004E6EF6" w14:paraId="34EFB654" w14:textId="77777777">
        <w:trPr>
          <w:trHeight w:val="870"/>
        </w:trPr>
        <w:tc>
          <w:tcPr>
            <w:tcW w:w="9360" w:type="dxa"/>
            <w:shd w:val="clear" w:color="auto" w:fill="FFDDBB"/>
            <w:vAlign w:val="center"/>
          </w:tcPr>
          <w:p w14:paraId="6EF3626C" w14:textId="77777777" w:rsidR="00466082" w:rsidRPr="00F22F9D" w:rsidRDefault="00466082" w:rsidP="00F22F9D">
            <w:pPr>
              <w:spacing w:after="0" w:line="360" w:lineRule="exact"/>
              <w:jc w:val="center"/>
              <w:rPr>
                <w:rFonts w:ascii="Arial" w:hAnsi="Arial" w:cs="Arial"/>
                <w:b/>
                <w:sz w:val="32"/>
                <w:szCs w:val="32"/>
              </w:rPr>
            </w:pPr>
            <w:r w:rsidRPr="00F22F9D">
              <w:rPr>
                <w:rFonts w:ascii="Arial" w:hAnsi="Arial" w:cs="Arial"/>
                <w:b/>
                <w:sz w:val="32"/>
                <w:szCs w:val="32"/>
              </w:rPr>
              <w:t>OBČINSKI PROSTORSKI NAČRT</w:t>
            </w:r>
          </w:p>
          <w:p w14:paraId="0A13CEC3" w14:textId="0DFD947A" w:rsidR="00F22F9D" w:rsidRPr="00F22F9D" w:rsidRDefault="00F22F9D" w:rsidP="005265C6">
            <w:pPr>
              <w:spacing w:after="0" w:line="360" w:lineRule="exact"/>
              <w:jc w:val="center"/>
              <w:rPr>
                <w:rFonts w:ascii="Arial" w:hAnsi="Arial" w:cs="Arial"/>
                <w:b/>
                <w:sz w:val="24"/>
                <w:szCs w:val="24"/>
              </w:rPr>
            </w:pPr>
            <w:r w:rsidRPr="00F22F9D">
              <w:rPr>
                <w:rFonts w:ascii="Arial" w:hAnsi="Arial" w:cs="Arial"/>
                <w:b/>
                <w:sz w:val="24"/>
                <w:szCs w:val="24"/>
              </w:rPr>
              <w:t>Spremembe in dopolnitve</w:t>
            </w:r>
            <w:r w:rsidR="005265C6">
              <w:rPr>
                <w:rFonts w:ascii="Arial" w:hAnsi="Arial" w:cs="Arial"/>
                <w:b/>
                <w:sz w:val="24"/>
                <w:szCs w:val="24"/>
              </w:rPr>
              <w:t xml:space="preserve"> št. </w:t>
            </w:r>
            <w:r w:rsidR="00CD2EFC">
              <w:rPr>
                <w:rFonts w:ascii="Arial" w:hAnsi="Arial" w:cs="Arial"/>
                <w:b/>
                <w:sz w:val="24"/>
                <w:szCs w:val="24"/>
              </w:rPr>
              <w:t>6</w:t>
            </w:r>
          </w:p>
        </w:tc>
      </w:tr>
    </w:tbl>
    <w:p w14:paraId="6B3283CA" w14:textId="77777777" w:rsidR="00466082" w:rsidRPr="00FE7BE6" w:rsidRDefault="00466082" w:rsidP="009D7422">
      <w:pPr>
        <w:spacing w:after="0" w:line="280" w:lineRule="exact"/>
        <w:jc w:val="center"/>
        <w:rPr>
          <w:rFonts w:ascii="Arial" w:hAnsi="Arial" w:cs="Arial"/>
          <w:b/>
        </w:rPr>
      </w:pPr>
    </w:p>
    <w:p w14:paraId="0BF6BCF8" w14:textId="77777777" w:rsidR="00466082" w:rsidRPr="00FE7BE6" w:rsidRDefault="00466082" w:rsidP="009D7422">
      <w:pPr>
        <w:spacing w:after="0" w:line="280" w:lineRule="exact"/>
        <w:jc w:val="center"/>
        <w:rPr>
          <w:rFonts w:ascii="Arial" w:hAnsi="Arial" w:cs="Arial"/>
          <w:b/>
        </w:rPr>
      </w:pPr>
    </w:p>
    <w:p w14:paraId="13BC2ED1" w14:textId="77777777" w:rsidR="00466082" w:rsidRPr="00FE7BE6" w:rsidRDefault="00466082" w:rsidP="009D7422">
      <w:pPr>
        <w:spacing w:after="0" w:line="280" w:lineRule="exact"/>
        <w:jc w:val="center"/>
        <w:rPr>
          <w:rFonts w:ascii="Arial" w:hAnsi="Arial" w:cs="Arial"/>
          <w:b/>
        </w:rPr>
      </w:pPr>
    </w:p>
    <w:p w14:paraId="355CCEA9" w14:textId="77777777" w:rsidR="000D2DAF" w:rsidRPr="00A97017" w:rsidRDefault="000D2DAF" w:rsidP="000D2DAF">
      <w:pPr>
        <w:spacing w:after="80" w:line="280" w:lineRule="exact"/>
        <w:jc w:val="center"/>
        <w:rPr>
          <w:rFonts w:ascii="Arial" w:hAnsi="Arial" w:cs="Arial"/>
          <w:b/>
        </w:rPr>
      </w:pPr>
      <w:r w:rsidRPr="00A97017">
        <w:rPr>
          <w:rFonts w:ascii="Arial" w:hAnsi="Arial" w:cs="Arial"/>
          <w:b/>
        </w:rPr>
        <w:t>STALIŠČA DO PRIPOMB IN PREDLOGOV NA</w:t>
      </w:r>
    </w:p>
    <w:p w14:paraId="2A3E2207" w14:textId="77777777" w:rsidR="00CD2EFC" w:rsidRDefault="000D2DAF" w:rsidP="000D2DAF">
      <w:pPr>
        <w:spacing w:after="80" w:line="280" w:lineRule="exact"/>
        <w:jc w:val="center"/>
        <w:rPr>
          <w:rFonts w:ascii="Arial" w:hAnsi="Arial" w:cs="Arial"/>
          <w:b/>
        </w:rPr>
      </w:pPr>
      <w:r w:rsidRPr="00A97017">
        <w:rPr>
          <w:rFonts w:ascii="Arial" w:hAnsi="Arial" w:cs="Arial"/>
          <w:b/>
        </w:rPr>
        <w:t xml:space="preserve">RAZGRNJEN DOPOLNJEN OSNUTEK IN </w:t>
      </w:r>
      <w:r w:rsidR="00CD2EFC">
        <w:rPr>
          <w:rFonts w:ascii="Arial" w:hAnsi="Arial" w:cs="Arial"/>
          <w:b/>
        </w:rPr>
        <w:t xml:space="preserve">OKOLJSKO POROČILO ZA </w:t>
      </w:r>
    </w:p>
    <w:p w14:paraId="65AAB2BB" w14:textId="554AB9E4" w:rsidR="00CD2EFC" w:rsidRPr="00A97017" w:rsidRDefault="00CD2EFC" w:rsidP="00CD2EFC">
      <w:pPr>
        <w:spacing w:after="80" w:line="280" w:lineRule="exact"/>
        <w:jc w:val="center"/>
        <w:rPr>
          <w:rFonts w:ascii="Arial" w:hAnsi="Arial" w:cs="Arial"/>
          <w:b/>
        </w:rPr>
      </w:pPr>
      <w:r>
        <w:rPr>
          <w:rFonts w:ascii="Arial" w:hAnsi="Arial" w:cs="Arial"/>
          <w:b/>
        </w:rPr>
        <w:t xml:space="preserve">SPREMEMBE IN </w:t>
      </w:r>
      <w:r w:rsidR="000D2DAF" w:rsidRPr="00A97017">
        <w:rPr>
          <w:rFonts w:ascii="Arial" w:hAnsi="Arial" w:cs="Arial"/>
          <w:b/>
        </w:rPr>
        <w:t>DOPOLNIT</w:t>
      </w:r>
      <w:r>
        <w:rPr>
          <w:rFonts w:ascii="Arial" w:hAnsi="Arial" w:cs="Arial"/>
          <w:b/>
        </w:rPr>
        <w:t>VE</w:t>
      </w:r>
      <w:r w:rsidR="000D2DAF" w:rsidRPr="00A97017">
        <w:rPr>
          <w:rFonts w:ascii="Arial" w:hAnsi="Arial" w:cs="Arial"/>
          <w:b/>
        </w:rPr>
        <w:t xml:space="preserve"> ŠT. </w:t>
      </w:r>
      <w:r>
        <w:rPr>
          <w:rFonts w:ascii="Arial" w:hAnsi="Arial" w:cs="Arial"/>
          <w:b/>
        </w:rPr>
        <w:t>6</w:t>
      </w:r>
    </w:p>
    <w:p w14:paraId="3B8809A5" w14:textId="334453AA" w:rsidR="000D2DAF" w:rsidRPr="00A97017" w:rsidRDefault="000D2DAF" w:rsidP="000D2DAF">
      <w:pPr>
        <w:spacing w:after="80" w:line="280" w:lineRule="exact"/>
        <w:jc w:val="center"/>
        <w:rPr>
          <w:rFonts w:ascii="Arial" w:hAnsi="Arial" w:cs="Arial"/>
          <w:b/>
        </w:rPr>
      </w:pPr>
      <w:r w:rsidRPr="00A97017">
        <w:rPr>
          <w:rFonts w:ascii="Arial" w:hAnsi="Arial" w:cs="Arial"/>
          <w:b/>
        </w:rPr>
        <w:t>OBČINSKEGA PROSTORSKEGA NAČRTA</w:t>
      </w:r>
      <w:r w:rsidR="00CD2EFC">
        <w:rPr>
          <w:rFonts w:ascii="Arial" w:hAnsi="Arial" w:cs="Arial"/>
          <w:b/>
        </w:rPr>
        <w:t xml:space="preserve"> OBČINE KIDRIČEVO</w:t>
      </w:r>
    </w:p>
    <w:p w14:paraId="6CE6E0B8" w14:textId="77777777" w:rsidR="00466082" w:rsidRPr="00FE7BE6" w:rsidRDefault="00466082" w:rsidP="009D7422">
      <w:pPr>
        <w:spacing w:after="0" w:line="280" w:lineRule="exact"/>
        <w:jc w:val="center"/>
        <w:rPr>
          <w:rFonts w:ascii="Arial" w:hAnsi="Arial" w:cs="Arial"/>
        </w:rPr>
      </w:pPr>
    </w:p>
    <w:p w14:paraId="7047F49E" w14:textId="77777777" w:rsidR="00466082" w:rsidRPr="004E6EF6" w:rsidRDefault="00466082" w:rsidP="009D7422">
      <w:pPr>
        <w:spacing w:after="0" w:line="280" w:lineRule="exact"/>
        <w:rPr>
          <w:rFonts w:ascii="Arial" w:hAnsi="Arial" w:cs="Arial"/>
          <w:sz w:val="20"/>
          <w:szCs w:val="20"/>
        </w:rPr>
      </w:pPr>
    </w:p>
    <w:p w14:paraId="13804252" w14:textId="77777777" w:rsidR="00466082" w:rsidRPr="004E6EF6" w:rsidRDefault="00466082" w:rsidP="009D7422">
      <w:pPr>
        <w:spacing w:after="0" w:line="280" w:lineRule="exact"/>
        <w:rPr>
          <w:rFonts w:ascii="Arial" w:hAnsi="Arial" w:cs="Arial"/>
          <w:sz w:val="20"/>
          <w:szCs w:val="20"/>
        </w:rPr>
      </w:pPr>
    </w:p>
    <w:p w14:paraId="3A7CED13" w14:textId="77777777" w:rsidR="00466082" w:rsidRPr="004E6EF6" w:rsidRDefault="00466082" w:rsidP="009D7422">
      <w:pPr>
        <w:spacing w:after="0" w:line="280" w:lineRule="exact"/>
        <w:rPr>
          <w:rFonts w:ascii="Arial" w:hAnsi="Arial" w:cs="Arial"/>
          <w:sz w:val="20"/>
          <w:szCs w:val="20"/>
        </w:rPr>
      </w:pPr>
    </w:p>
    <w:p w14:paraId="659FCEF6" w14:textId="77777777" w:rsidR="00466082" w:rsidRPr="004E6EF6" w:rsidRDefault="00466082" w:rsidP="009D7422">
      <w:pPr>
        <w:spacing w:after="0" w:line="280" w:lineRule="exact"/>
        <w:rPr>
          <w:rFonts w:ascii="Arial" w:hAnsi="Arial" w:cs="Arial"/>
          <w:sz w:val="20"/>
          <w:szCs w:val="20"/>
        </w:rPr>
      </w:pPr>
    </w:p>
    <w:p w14:paraId="3ED3A422" w14:textId="77777777" w:rsidR="00466082" w:rsidRDefault="00466082" w:rsidP="009D7422">
      <w:pPr>
        <w:spacing w:after="0" w:line="280" w:lineRule="exact"/>
        <w:rPr>
          <w:rFonts w:ascii="Arial" w:hAnsi="Arial" w:cs="Arial"/>
          <w:sz w:val="20"/>
          <w:szCs w:val="20"/>
        </w:rPr>
      </w:pPr>
    </w:p>
    <w:p w14:paraId="584C945A" w14:textId="77777777" w:rsidR="00466082" w:rsidRDefault="00466082" w:rsidP="009D7422">
      <w:pPr>
        <w:spacing w:after="0" w:line="280" w:lineRule="exact"/>
        <w:rPr>
          <w:rFonts w:ascii="Arial" w:hAnsi="Arial" w:cs="Arial"/>
          <w:sz w:val="20"/>
          <w:szCs w:val="20"/>
        </w:rPr>
      </w:pPr>
    </w:p>
    <w:p w14:paraId="0CE41F09" w14:textId="77777777" w:rsidR="00466082" w:rsidRDefault="00466082" w:rsidP="009D7422">
      <w:pPr>
        <w:spacing w:after="0" w:line="280" w:lineRule="exact"/>
        <w:rPr>
          <w:rFonts w:ascii="Arial" w:hAnsi="Arial" w:cs="Arial"/>
          <w:sz w:val="20"/>
          <w:szCs w:val="20"/>
        </w:rPr>
      </w:pPr>
    </w:p>
    <w:p w14:paraId="2E3C58E2" w14:textId="77777777" w:rsidR="00466082" w:rsidRDefault="00466082" w:rsidP="009D7422">
      <w:pPr>
        <w:spacing w:after="0" w:line="280" w:lineRule="exact"/>
        <w:rPr>
          <w:rFonts w:ascii="Arial" w:hAnsi="Arial" w:cs="Arial"/>
          <w:sz w:val="20"/>
          <w:szCs w:val="20"/>
        </w:rPr>
      </w:pPr>
    </w:p>
    <w:p w14:paraId="5C2A9471" w14:textId="77777777" w:rsidR="00466082" w:rsidRDefault="00466082" w:rsidP="009D7422">
      <w:pPr>
        <w:spacing w:after="0" w:line="280" w:lineRule="exact"/>
        <w:rPr>
          <w:rFonts w:ascii="Arial" w:hAnsi="Arial" w:cs="Arial"/>
          <w:sz w:val="20"/>
          <w:szCs w:val="20"/>
        </w:rPr>
      </w:pPr>
    </w:p>
    <w:p w14:paraId="688D91AF" w14:textId="77777777" w:rsidR="00466082" w:rsidRDefault="00466082" w:rsidP="009D7422">
      <w:pPr>
        <w:spacing w:after="0" w:line="280" w:lineRule="exact"/>
        <w:rPr>
          <w:rFonts w:ascii="Arial" w:hAnsi="Arial" w:cs="Arial"/>
          <w:sz w:val="20"/>
          <w:szCs w:val="20"/>
        </w:rPr>
      </w:pPr>
    </w:p>
    <w:p w14:paraId="1A1AD03A" w14:textId="77777777" w:rsidR="00466082" w:rsidRDefault="00466082" w:rsidP="009D7422">
      <w:pPr>
        <w:spacing w:after="0" w:line="280" w:lineRule="exact"/>
        <w:rPr>
          <w:rFonts w:ascii="Arial" w:hAnsi="Arial" w:cs="Arial"/>
          <w:sz w:val="20"/>
          <w:szCs w:val="20"/>
        </w:rPr>
      </w:pPr>
    </w:p>
    <w:p w14:paraId="11B2F8E5" w14:textId="77777777" w:rsidR="00466082" w:rsidRDefault="00466082" w:rsidP="009D7422">
      <w:pPr>
        <w:spacing w:after="0" w:line="280" w:lineRule="exact"/>
        <w:rPr>
          <w:rFonts w:ascii="Arial" w:hAnsi="Arial" w:cs="Arial"/>
          <w:sz w:val="20"/>
          <w:szCs w:val="20"/>
        </w:rPr>
      </w:pPr>
    </w:p>
    <w:p w14:paraId="1A032908" w14:textId="77777777" w:rsidR="00466082" w:rsidRDefault="00466082" w:rsidP="009D7422">
      <w:pPr>
        <w:spacing w:after="0" w:line="280" w:lineRule="exact"/>
        <w:rPr>
          <w:rFonts w:ascii="Arial" w:hAnsi="Arial" w:cs="Arial"/>
          <w:sz w:val="20"/>
          <w:szCs w:val="20"/>
        </w:rPr>
      </w:pPr>
    </w:p>
    <w:p w14:paraId="0649E875" w14:textId="77777777" w:rsidR="005022BB" w:rsidRDefault="005022BB" w:rsidP="009D7422">
      <w:pPr>
        <w:spacing w:after="0" w:line="280" w:lineRule="exact"/>
        <w:rPr>
          <w:rFonts w:ascii="Arial" w:hAnsi="Arial" w:cs="Arial"/>
          <w:sz w:val="20"/>
          <w:szCs w:val="20"/>
        </w:rPr>
      </w:pPr>
    </w:p>
    <w:p w14:paraId="5C678E18" w14:textId="77777777" w:rsidR="005022BB" w:rsidRDefault="005022BB" w:rsidP="009D7422">
      <w:pPr>
        <w:spacing w:after="0" w:line="280" w:lineRule="exact"/>
        <w:rPr>
          <w:rFonts w:ascii="Arial" w:hAnsi="Arial" w:cs="Arial"/>
          <w:sz w:val="20"/>
          <w:szCs w:val="20"/>
        </w:rPr>
      </w:pPr>
    </w:p>
    <w:p w14:paraId="0BC31466" w14:textId="77777777" w:rsidR="002C4285" w:rsidRDefault="002C4285" w:rsidP="009D7422">
      <w:pPr>
        <w:spacing w:after="0" w:line="280" w:lineRule="exact"/>
        <w:rPr>
          <w:rFonts w:ascii="Arial" w:hAnsi="Arial" w:cs="Arial"/>
          <w:sz w:val="20"/>
          <w:szCs w:val="20"/>
        </w:rPr>
      </w:pPr>
    </w:p>
    <w:p w14:paraId="55F25330" w14:textId="77777777" w:rsidR="00466082" w:rsidRPr="004E6EF6" w:rsidRDefault="00466082" w:rsidP="009D7422">
      <w:pPr>
        <w:spacing w:after="0" w:line="280" w:lineRule="exact"/>
        <w:rPr>
          <w:rFonts w:ascii="Arial" w:hAnsi="Arial" w:cs="Arial"/>
          <w:sz w:val="20"/>
          <w:szCs w:val="20"/>
        </w:rPr>
      </w:pPr>
    </w:p>
    <w:p w14:paraId="4C6E32E0" w14:textId="38C3D6F3" w:rsidR="00466082" w:rsidRPr="005F5DA0" w:rsidRDefault="00CD2EFC" w:rsidP="009D7422">
      <w:pPr>
        <w:spacing w:after="0" w:line="280" w:lineRule="exact"/>
        <w:jc w:val="center"/>
        <w:rPr>
          <w:rFonts w:ascii="Arial" w:hAnsi="Arial" w:cs="Arial"/>
        </w:rPr>
      </w:pPr>
      <w:r>
        <w:rPr>
          <w:rFonts w:ascii="Arial" w:hAnsi="Arial" w:cs="Arial"/>
        </w:rPr>
        <w:t xml:space="preserve">Februar </w:t>
      </w:r>
      <w:r w:rsidR="00922240">
        <w:rPr>
          <w:rFonts w:ascii="Arial" w:hAnsi="Arial" w:cs="Arial"/>
        </w:rPr>
        <w:t>20</w:t>
      </w:r>
      <w:r w:rsidR="00A53DB7">
        <w:rPr>
          <w:rFonts w:ascii="Arial" w:hAnsi="Arial" w:cs="Arial"/>
        </w:rPr>
        <w:t>2</w:t>
      </w:r>
      <w:r>
        <w:rPr>
          <w:rFonts w:ascii="Arial" w:hAnsi="Arial" w:cs="Arial"/>
        </w:rPr>
        <w:t>5</w:t>
      </w:r>
    </w:p>
    <w:p w14:paraId="3AA29E6E" w14:textId="77777777" w:rsidR="00C82144" w:rsidRPr="000F5C99" w:rsidRDefault="000525C7" w:rsidP="00D5529A">
      <w:pPr>
        <w:pStyle w:val="Naslov1"/>
        <w:pageBreakBefore/>
        <w:shd w:val="clear" w:color="auto" w:fill="D9D9D9"/>
        <w:spacing w:before="480" w:line="280" w:lineRule="exact"/>
        <w:ind w:left="431" w:hanging="431"/>
        <w:rPr>
          <w:sz w:val="20"/>
          <w:szCs w:val="20"/>
        </w:rPr>
      </w:pPr>
      <w:r>
        <w:rPr>
          <w:sz w:val="20"/>
          <w:szCs w:val="20"/>
        </w:rPr>
        <w:lastRenderedPageBreak/>
        <w:t>UVOD</w:t>
      </w:r>
    </w:p>
    <w:p w14:paraId="0BA4C0C0" w14:textId="77777777" w:rsidR="00C82144" w:rsidRDefault="00C82144" w:rsidP="0072555C">
      <w:pPr>
        <w:autoSpaceDE w:val="0"/>
        <w:autoSpaceDN w:val="0"/>
        <w:adjustRightInd w:val="0"/>
        <w:spacing w:after="0" w:line="280" w:lineRule="exact"/>
        <w:jc w:val="both"/>
        <w:rPr>
          <w:rFonts w:ascii="ArialMT" w:hAnsi="ArialMT" w:cs="ArialMT"/>
          <w:sz w:val="20"/>
          <w:szCs w:val="20"/>
        </w:rPr>
      </w:pPr>
    </w:p>
    <w:p w14:paraId="4A83309C" w14:textId="29530E93" w:rsidR="0000162E" w:rsidRPr="00CD2EFC" w:rsidRDefault="0000162E" w:rsidP="0000162E">
      <w:pPr>
        <w:pStyle w:val="odlok"/>
        <w:spacing w:line="280" w:lineRule="exact"/>
      </w:pPr>
      <w:r w:rsidRPr="004D0A1E">
        <w:t xml:space="preserve">Občina </w:t>
      </w:r>
      <w:r w:rsidR="00CD2EFC" w:rsidRPr="004D0A1E">
        <w:t>Kidričevo</w:t>
      </w:r>
      <w:r w:rsidRPr="004D0A1E">
        <w:t xml:space="preserve"> je v skladu s </w:t>
      </w:r>
      <w:r w:rsidR="004D0A1E" w:rsidRPr="004D0A1E">
        <w:t>122</w:t>
      </w:r>
      <w:r w:rsidRPr="004D0A1E">
        <w:t xml:space="preserve">. členom Zakona o </w:t>
      </w:r>
      <w:r w:rsidR="004D0A1E" w:rsidRPr="004D0A1E">
        <w:t>urejanju prostora</w:t>
      </w:r>
      <w:r w:rsidRPr="004D0A1E">
        <w:t xml:space="preserve"> (</w:t>
      </w:r>
      <w:r w:rsidR="004D0A1E" w:rsidRPr="004D0A1E">
        <w:t xml:space="preserve">ZUreP-3; </w:t>
      </w:r>
      <w:r w:rsidRPr="004D0A1E">
        <w:t>Uradni list RS, št.</w:t>
      </w:r>
      <w:r w:rsidR="004D0A1E" w:rsidRPr="004D0A1E">
        <w:t xml:space="preserve"> 199/21, 18/23 – ZDU-1O, 78/23 – ZUNPEOVE, 95/23 – ZIUOPZP, 23/24 in 109/24</w:t>
      </w:r>
      <w:r w:rsidRPr="004D0A1E">
        <w:t xml:space="preserve">) v času med </w:t>
      </w:r>
      <w:r w:rsidR="00CD2EFC" w:rsidRPr="004D0A1E">
        <w:t>22</w:t>
      </w:r>
      <w:r w:rsidRPr="004D0A1E">
        <w:t xml:space="preserve">. </w:t>
      </w:r>
      <w:r w:rsidR="00CD2EFC" w:rsidRPr="004D0A1E">
        <w:t>1</w:t>
      </w:r>
      <w:r w:rsidRPr="004D0A1E">
        <w:t>. 20</w:t>
      </w:r>
      <w:r w:rsidR="00F61D56" w:rsidRPr="004D0A1E">
        <w:t>2</w:t>
      </w:r>
      <w:r w:rsidR="00CD2EFC" w:rsidRPr="004D0A1E">
        <w:t>5</w:t>
      </w:r>
      <w:r w:rsidRPr="004D0A1E">
        <w:t xml:space="preserve"> in </w:t>
      </w:r>
      <w:r w:rsidR="00CD2EFC" w:rsidRPr="004D0A1E">
        <w:t>26</w:t>
      </w:r>
      <w:r w:rsidRPr="004D0A1E">
        <w:t>.</w:t>
      </w:r>
      <w:r w:rsidRPr="00CD2EFC">
        <w:t xml:space="preserve"> </w:t>
      </w:r>
      <w:r w:rsidR="00CD2EFC" w:rsidRPr="00CD2EFC">
        <w:t>2</w:t>
      </w:r>
      <w:r w:rsidRPr="00CD2EFC">
        <w:t>. 20</w:t>
      </w:r>
      <w:r w:rsidR="00F61D56" w:rsidRPr="00CD2EFC">
        <w:t>2</w:t>
      </w:r>
      <w:r w:rsidR="00CD2EFC" w:rsidRPr="00CD2EFC">
        <w:t>5</w:t>
      </w:r>
      <w:r w:rsidRPr="00CD2EFC">
        <w:t xml:space="preserve"> izvedla javno razgrnitev dopolnjenega osnutka</w:t>
      </w:r>
      <w:r w:rsidR="00C73269" w:rsidRPr="00CD2EFC">
        <w:t xml:space="preserve"> sprememb in dopolnitev št. </w:t>
      </w:r>
      <w:r w:rsidR="00CD2EFC">
        <w:t>6</w:t>
      </w:r>
      <w:r w:rsidRPr="00CD2EFC">
        <w:t xml:space="preserve"> občinskega prostorskega načrta Občine </w:t>
      </w:r>
      <w:r w:rsidR="00CD2EFC">
        <w:t>Kidričevo</w:t>
      </w:r>
      <w:r w:rsidRPr="00CD2EFC">
        <w:t xml:space="preserve"> (v nadaljnjem besedilu: </w:t>
      </w:r>
      <w:r w:rsidR="008C5375" w:rsidRPr="00CD2EFC">
        <w:t>SD OPN</w:t>
      </w:r>
      <w:r w:rsidR="00CD2EFC">
        <w:t xml:space="preserve">6 Kidričevo) in </w:t>
      </w:r>
      <w:proofErr w:type="spellStart"/>
      <w:r w:rsidR="00CD2EFC">
        <w:t>okoljskega</w:t>
      </w:r>
      <w:proofErr w:type="spellEnd"/>
      <w:r w:rsidR="00CD2EFC">
        <w:t xml:space="preserve"> poročila k SD OPN6.</w:t>
      </w:r>
    </w:p>
    <w:p w14:paraId="25ECA69E" w14:textId="77777777" w:rsidR="00C73269" w:rsidRPr="00CD2EFC" w:rsidRDefault="00C73269" w:rsidP="0000162E">
      <w:pPr>
        <w:pStyle w:val="odlok"/>
        <w:spacing w:line="280" w:lineRule="exact"/>
        <w:rPr>
          <w:highlight w:val="yellow"/>
        </w:rPr>
      </w:pPr>
    </w:p>
    <w:p w14:paraId="02C0BBFE" w14:textId="191F285F" w:rsidR="0000162E" w:rsidRPr="004D0A1E" w:rsidRDefault="0000162E" w:rsidP="0000162E">
      <w:pPr>
        <w:pStyle w:val="odlok"/>
        <w:spacing w:line="280" w:lineRule="exact"/>
      </w:pPr>
      <w:r w:rsidRPr="004D0A1E">
        <w:t xml:space="preserve">Javna razgrnitev dopolnjenega osnutka </w:t>
      </w:r>
      <w:r w:rsidR="008C5375" w:rsidRPr="004D0A1E">
        <w:t>SD OPN</w:t>
      </w:r>
      <w:r w:rsidR="00CD2EFC" w:rsidRPr="004D0A1E">
        <w:t>6 Kidričevo</w:t>
      </w:r>
      <w:r w:rsidRPr="004D0A1E">
        <w:t xml:space="preserve"> je potekala na spletni strani občine, na naslovu </w:t>
      </w:r>
      <w:hyperlink r:id="rId9" w:history="1">
        <w:r w:rsidR="004D0A1E" w:rsidRPr="004D0A1E">
          <w:rPr>
            <w:rStyle w:val="Hiperpovezava"/>
          </w:rPr>
          <w:t xml:space="preserve">https://www.kidricevo.si/obcina/prostorski-nacrt/. </w:t>
        </w:r>
      </w:hyperlink>
    </w:p>
    <w:p w14:paraId="36F8A26A" w14:textId="77777777" w:rsidR="0000162E" w:rsidRPr="004D0A1E" w:rsidRDefault="0000162E" w:rsidP="0000162E">
      <w:pPr>
        <w:pStyle w:val="odlok"/>
        <w:spacing w:line="280" w:lineRule="exact"/>
      </w:pPr>
    </w:p>
    <w:p w14:paraId="7B7B9D9D" w14:textId="501A67B5" w:rsidR="0000162E" w:rsidRPr="00CD2EFC" w:rsidRDefault="0000162E" w:rsidP="0000162E">
      <w:pPr>
        <w:pStyle w:val="odlok"/>
        <w:spacing w:line="280" w:lineRule="exact"/>
      </w:pPr>
      <w:r w:rsidRPr="00CD2EFC">
        <w:t xml:space="preserve">V času javne razgrnitve je bila organizirana javna obravnava dopolnjenega osnutka </w:t>
      </w:r>
      <w:r w:rsidR="0069620C" w:rsidRPr="00CD2EFC">
        <w:t>SD OPN</w:t>
      </w:r>
      <w:r w:rsidR="00CD2EFC" w:rsidRPr="00CD2EFC">
        <w:t>6</w:t>
      </w:r>
      <w:r w:rsidR="0069620C" w:rsidRPr="00CD2EFC">
        <w:t xml:space="preserve"> </w:t>
      </w:r>
      <w:r w:rsidR="00CD2EFC" w:rsidRPr="00CD2EFC">
        <w:t>Kidričevo</w:t>
      </w:r>
      <w:r w:rsidR="006A2AD8" w:rsidRPr="00CD2EFC">
        <w:t>,</w:t>
      </w:r>
      <w:r w:rsidRPr="00CD2EFC">
        <w:t xml:space="preserve"> ki je potekala </w:t>
      </w:r>
      <w:r w:rsidR="00F61D56" w:rsidRPr="00CD2EFC">
        <w:t>1</w:t>
      </w:r>
      <w:r w:rsidR="00CD2EFC" w:rsidRPr="00CD2EFC">
        <w:t>2</w:t>
      </w:r>
      <w:r w:rsidRPr="00CD2EFC">
        <w:t xml:space="preserve">. </w:t>
      </w:r>
      <w:r w:rsidR="00CD2EFC" w:rsidRPr="00CD2EFC">
        <w:t>2</w:t>
      </w:r>
      <w:r w:rsidRPr="00CD2EFC">
        <w:t>. 20</w:t>
      </w:r>
      <w:r w:rsidR="00F61D56" w:rsidRPr="00CD2EFC">
        <w:t>2</w:t>
      </w:r>
      <w:r w:rsidR="00CD2EFC" w:rsidRPr="00CD2EFC">
        <w:t>5</w:t>
      </w:r>
      <w:r w:rsidRPr="00CD2EFC">
        <w:t xml:space="preserve"> ob 1</w:t>
      </w:r>
      <w:r w:rsidR="00CD2EFC" w:rsidRPr="00CD2EFC">
        <w:t>5</w:t>
      </w:r>
      <w:r w:rsidRPr="00CD2EFC">
        <w:t xml:space="preserve">. uri v </w:t>
      </w:r>
      <w:r w:rsidR="0095345F" w:rsidRPr="00CD2EFC">
        <w:t xml:space="preserve">sejni sobi </w:t>
      </w:r>
      <w:r w:rsidR="00F61D56" w:rsidRPr="00CD2EFC">
        <w:t xml:space="preserve">Občine </w:t>
      </w:r>
      <w:r w:rsidR="00CD2EFC" w:rsidRPr="00CD2EFC">
        <w:t>Kidričevo</w:t>
      </w:r>
      <w:r w:rsidRPr="00CD2EFC">
        <w:t>. Na javni obravnavi so bile prisotnim podane obrazložitve in dodatna pojasnila k razgrnjenemu gradivu.</w:t>
      </w:r>
    </w:p>
    <w:p w14:paraId="505A9076" w14:textId="77777777" w:rsidR="0000162E" w:rsidRPr="00CD2EFC" w:rsidRDefault="0000162E" w:rsidP="0000162E">
      <w:pPr>
        <w:pStyle w:val="odlok"/>
        <w:spacing w:line="280" w:lineRule="exact"/>
        <w:rPr>
          <w:highlight w:val="yellow"/>
        </w:rPr>
      </w:pPr>
    </w:p>
    <w:p w14:paraId="6A9E8D5E" w14:textId="77777777" w:rsidR="004D0A1E" w:rsidRDefault="0000162E" w:rsidP="0000162E">
      <w:pPr>
        <w:pStyle w:val="odlok"/>
        <w:spacing w:line="280" w:lineRule="exact"/>
      </w:pPr>
      <w:r w:rsidRPr="004D0A1E">
        <w:t xml:space="preserve">Občani in zainteresirana javnost so lahko v času javne razgrnitve podali mnenja in pripombe v pisni obliki po pošti na naslov Občina </w:t>
      </w:r>
      <w:r w:rsidR="00CD2EFC" w:rsidRPr="004D0A1E">
        <w:t>Kidričevo</w:t>
      </w:r>
      <w:r w:rsidRPr="004D0A1E">
        <w:t xml:space="preserve">, </w:t>
      </w:r>
      <w:r w:rsidR="004D0A1E" w:rsidRPr="004D0A1E">
        <w:t>Kopališka ulica 14</w:t>
      </w:r>
      <w:r w:rsidRPr="004D0A1E">
        <w:t xml:space="preserve">, </w:t>
      </w:r>
      <w:r w:rsidR="00F61D56" w:rsidRPr="004D0A1E">
        <w:t>23</w:t>
      </w:r>
      <w:r w:rsidR="004D0A1E" w:rsidRPr="004D0A1E">
        <w:t>25 Kidričevo</w:t>
      </w:r>
      <w:r w:rsidRPr="004D0A1E">
        <w:t xml:space="preserve">, ali po elektronski pošti na naslov </w:t>
      </w:r>
      <w:hyperlink r:id="rId10" w:history="1">
        <w:r w:rsidR="004D0A1E" w:rsidRPr="004D0A1E">
          <w:rPr>
            <w:rStyle w:val="Hiperpovezava"/>
          </w:rPr>
          <w:t>obcina@kidricevo.si</w:t>
        </w:r>
      </w:hyperlink>
      <w:hyperlink r:id="rId11" w:history="1"/>
      <w:r w:rsidR="0095345F" w:rsidRPr="004D0A1E">
        <w:t xml:space="preserve">. </w:t>
      </w:r>
    </w:p>
    <w:p w14:paraId="6F4CB291" w14:textId="77777777" w:rsidR="004D0A1E" w:rsidRDefault="004D0A1E" w:rsidP="0000162E">
      <w:pPr>
        <w:pStyle w:val="odlok"/>
        <w:spacing w:line="280" w:lineRule="exact"/>
      </w:pPr>
    </w:p>
    <w:p w14:paraId="3D64E598" w14:textId="5FA24562" w:rsidR="0000162E" w:rsidRPr="00CD2EFC" w:rsidRDefault="0000162E" w:rsidP="0000162E">
      <w:pPr>
        <w:pStyle w:val="odlok"/>
        <w:spacing w:line="280" w:lineRule="exact"/>
      </w:pPr>
      <w:r w:rsidRPr="004D0A1E">
        <w:t>Občina je vse prejete pripombe posredovala izdelovalcu prostorskega akta, podjetju</w:t>
      </w:r>
      <w:r w:rsidRPr="00CD2EFC">
        <w:t xml:space="preserve"> </w:t>
      </w:r>
      <w:proofErr w:type="spellStart"/>
      <w:r w:rsidRPr="00CD2EFC">
        <w:t>Urbis</w:t>
      </w:r>
      <w:proofErr w:type="spellEnd"/>
      <w:r w:rsidRPr="00CD2EFC">
        <w:t xml:space="preserve"> d.o.o., ki je podane pripombe pregledal in pripravil </w:t>
      </w:r>
      <w:r w:rsidR="00237C15" w:rsidRPr="00CD2EFC">
        <w:t xml:space="preserve">strokovna </w:t>
      </w:r>
      <w:r w:rsidRPr="00CD2EFC">
        <w:t xml:space="preserve">stališča do pripomb. Stališča potrdi in sprejme </w:t>
      </w:r>
      <w:r w:rsidR="00CD2EFC">
        <w:t>občinski svet</w:t>
      </w:r>
      <w:r w:rsidRPr="00CD2EFC">
        <w:t xml:space="preserve"> s sklepom.</w:t>
      </w:r>
    </w:p>
    <w:p w14:paraId="4D5A792E" w14:textId="77777777" w:rsidR="0072555C" w:rsidRPr="00843C2C" w:rsidRDefault="0072555C" w:rsidP="0072555C">
      <w:pPr>
        <w:tabs>
          <w:tab w:val="left" w:pos="1365"/>
        </w:tabs>
        <w:spacing w:after="0" w:line="280" w:lineRule="exact"/>
        <w:jc w:val="both"/>
        <w:rPr>
          <w:rFonts w:ascii="Arial" w:hAnsi="Arial" w:cs="Arial"/>
          <w:sz w:val="20"/>
          <w:szCs w:val="20"/>
        </w:rPr>
      </w:pPr>
    </w:p>
    <w:p w14:paraId="22E7C203" w14:textId="77777777" w:rsidR="0072555C" w:rsidRPr="00843C2C" w:rsidRDefault="0000162E" w:rsidP="0072555C">
      <w:pPr>
        <w:pStyle w:val="Naslov1"/>
        <w:shd w:val="clear" w:color="auto" w:fill="D9D9D9"/>
        <w:spacing w:before="0" w:after="0" w:line="280" w:lineRule="exact"/>
        <w:ind w:left="431" w:hanging="431"/>
        <w:rPr>
          <w:sz w:val="22"/>
          <w:szCs w:val="22"/>
        </w:rPr>
      </w:pPr>
      <w:r>
        <w:rPr>
          <w:sz w:val="22"/>
          <w:szCs w:val="22"/>
        </w:rPr>
        <w:t>STALIŠČA DO PRIPOMB</w:t>
      </w:r>
    </w:p>
    <w:p w14:paraId="300AC0F0" w14:textId="77777777" w:rsidR="0072555C" w:rsidRPr="00F61D56" w:rsidRDefault="0072555C" w:rsidP="0072555C">
      <w:pPr>
        <w:autoSpaceDE w:val="0"/>
        <w:autoSpaceDN w:val="0"/>
        <w:adjustRightInd w:val="0"/>
        <w:spacing w:after="0" w:line="280" w:lineRule="exact"/>
        <w:jc w:val="both"/>
        <w:rPr>
          <w:rFonts w:ascii="ArialMT" w:hAnsi="ArialMT" w:cs="ArialMT"/>
          <w:sz w:val="20"/>
          <w:szCs w:val="20"/>
        </w:rPr>
      </w:pPr>
    </w:p>
    <w:p w14:paraId="1EB95C7E" w14:textId="1050CCCC" w:rsidR="0000162E" w:rsidRPr="00CD2EFC" w:rsidRDefault="0000162E" w:rsidP="006A2AD8">
      <w:pPr>
        <w:spacing w:after="0" w:line="280" w:lineRule="exact"/>
        <w:jc w:val="both"/>
        <w:rPr>
          <w:rFonts w:ascii="Arial" w:eastAsia="Times New Roman" w:hAnsi="Arial" w:cs="Arial"/>
          <w:sz w:val="20"/>
          <w:szCs w:val="20"/>
          <w:lang w:eastAsia="sl-SI"/>
        </w:rPr>
      </w:pPr>
      <w:r w:rsidRPr="00CD2EFC">
        <w:rPr>
          <w:rFonts w:ascii="Arial" w:eastAsia="Times New Roman" w:hAnsi="Arial" w:cs="Arial"/>
          <w:sz w:val="20"/>
          <w:szCs w:val="20"/>
          <w:lang w:eastAsia="sl-SI"/>
        </w:rPr>
        <w:t xml:space="preserve">V času javne razgrnitve dopolnjenega osnutka </w:t>
      </w:r>
      <w:r w:rsidR="006A2AD8" w:rsidRPr="00CD2EFC">
        <w:rPr>
          <w:rFonts w:ascii="Arial" w:eastAsia="Times New Roman" w:hAnsi="Arial" w:cs="Arial"/>
          <w:sz w:val="20"/>
          <w:szCs w:val="20"/>
          <w:lang w:eastAsia="sl-SI"/>
        </w:rPr>
        <w:t xml:space="preserve">Sprememb in dopolnitev št. </w:t>
      </w:r>
      <w:r w:rsidR="00CD2EFC" w:rsidRPr="00CD2EFC">
        <w:rPr>
          <w:rFonts w:ascii="Arial" w:eastAsia="Times New Roman" w:hAnsi="Arial" w:cs="Arial"/>
          <w:sz w:val="20"/>
          <w:szCs w:val="20"/>
          <w:lang w:eastAsia="sl-SI"/>
        </w:rPr>
        <w:t>6</w:t>
      </w:r>
      <w:r w:rsidR="006A2AD8" w:rsidRPr="00CD2EFC">
        <w:rPr>
          <w:rFonts w:ascii="Arial" w:eastAsia="Times New Roman" w:hAnsi="Arial" w:cs="Arial"/>
          <w:sz w:val="20"/>
          <w:szCs w:val="20"/>
          <w:lang w:eastAsia="sl-SI"/>
        </w:rPr>
        <w:t xml:space="preserve"> O</w:t>
      </w:r>
      <w:r w:rsidRPr="00CD2EFC">
        <w:rPr>
          <w:rFonts w:ascii="Arial" w:eastAsia="Times New Roman" w:hAnsi="Arial" w:cs="Arial"/>
          <w:sz w:val="20"/>
          <w:szCs w:val="20"/>
          <w:lang w:eastAsia="sl-SI"/>
        </w:rPr>
        <w:t xml:space="preserve">bčinskega prostorskega načrta Občine </w:t>
      </w:r>
      <w:r w:rsidR="00CD2EFC" w:rsidRPr="00CD2EFC">
        <w:rPr>
          <w:rFonts w:ascii="Arial" w:eastAsia="Times New Roman" w:hAnsi="Arial" w:cs="Arial"/>
          <w:sz w:val="20"/>
          <w:szCs w:val="20"/>
          <w:lang w:eastAsia="sl-SI"/>
        </w:rPr>
        <w:t xml:space="preserve">Kidričevo in </w:t>
      </w:r>
      <w:proofErr w:type="spellStart"/>
      <w:r w:rsidR="00CD2EFC" w:rsidRPr="00CD2EFC">
        <w:rPr>
          <w:rFonts w:ascii="Arial" w:eastAsia="Times New Roman" w:hAnsi="Arial" w:cs="Arial"/>
          <w:sz w:val="20"/>
          <w:szCs w:val="20"/>
          <w:lang w:eastAsia="sl-SI"/>
        </w:rPr>
        <w:t>okoljskega</w:t>
      </w:r>
      <w:proofErr w:type="spellEnd"/>
      <w:r w:rsidR="00CD2EFC" w:rsidRPr="00CD2EFC">
        <w:rPr>
          <w:rFonts w:ascii="Arial" w:eastAsia="Times New Roman" w:hAnsi="Arial" w:cs="Arial"/>
          <w:sz w:val="20"/>
          <w:szCs w:val="20"/>
          <w:lang w:eastAsia="sl-SI"/>
        </w:rPr>
        <w:t xml:space="preserve"> poročila je bilo</w:t>
      </w:r>
      <w:r w:rsidRPr="00CD2EFC">
        <w:rPr>
          <w:rFonts w:ascii="Arial" w:eastAsia="Times New Roman" w:hAnsi="Arial" w:cs="Arial"/>
          <w:sz w:val="20"/>
          <w:szCs w:val="20"/>
          <w:lang w:eastAsia="sl-SI"/>
        </w:rPr>
        <w:t xml:space="preserve"> skupaj podanih </w:t>
      </w:r>
      <w:r w:rsidR="0076462A">
        <w:rPr>
          <w:rFonts w:ascii="Arial" w:eastAsia="Times New Roman" w:hAnsi="Arial" w:cs="Arial"/>
          <w:sz w:val="20"/>
          <w:szCs w:val="20"/>
          <w:lang w:eastAsia="sl-SI"/>
        </w:rPr>
        <w:t>10</w:t>
      </w:r>
      <w:r w:rsidRPr="00CD2EFC">
        <w:rPr>
          <w:rFonts w:ascii="Arial" w:eastAsia="Times New Roman" w:hAnsi="Arial" w:cs="Arial"/>
          <w:sz w:val="20"/>
          <w:szCs w:val="20"/>
          <w:lang w:eastAsia="sl-SI"/>
        </w:rPr>
        <w:t xml:space="preserve"> </w:t>
      </w:r>
      <w:r w:rsidR="006A2AD8" w:rsidRPr="00CD2EFC">
        <w:rPr>
          <w:rFonts w:ascii="Arial" w:eastAsia="Times New Roman" w:hAnsi="Arial" w:cs="Arial"/>
          <w:sz w:val="20"/>
          <w:szCs w:val="20"/>
          <w:lang w:eastAsia="sl-SI"/>
        </w:rPr>
        <w:t>pripomb.</w:t>
      </w:r>
    </w:p>
    <w:p w14:paraId="481DFE07" w14:textId="77777777" w:rsidR="0000162E" w:rsidRPr="00CD2EFC" w:rsidRDefault="0000162E" w:rsidP="0000162E">
      <w:pPr>
        <w:spacing w:after="0" w:line="280" w:lineRule="exact"/>
        <w:jc w:val="both"/>
        <w:rPr>
          <w:rFonts w:ascii="Arial" w:eastAsia="Times New Roman" w:hAnsi="Arial" w:cs="Arial"/>
          <w:sz w:val="20"/>
          <w:szCs w:val="20"/>
          <w:highlight w:val="yellow"/>
          <w:lang w:eastAsia="sl-SI"/>
        </w:rPr>
      </w:pPr>
    </w:p>
    <w:p w14:paraId="4B26FBF6" w14:textId="5C3461EB" w:rsidR="0000162E" w:rsidRPr="00CD2EFC" w:rsidRDefault="0000162E" w:rsidP="0041154C">
      <w:pPr>
        <w:spacing w:after="0" w:line="280" w:lineRule="exact"/>
        <w:jc w:val="both"/>
        <w:rPr>
          <w:rFonts w:ascii="Arial" w:eastAsia="Times New Roman" w:hAnsi="Arial" w:cs="Arial"/>
          <w:sz w:val="20"/>
          <w:szCs w:val="20"/>
          <w:highlight w:val="yellow"/>
          <w:lang w:eastAsia="sl-SI"/>
        </w:rPr>
      </w:pPr>
      <w:r w:rsidRPr="004D0A1E">
        <w:rPr>
          <w:rFonts w:ascii="Arial" w:eastAsia="Times New Roman" w:hAnsi="Arial" w:cs="Arial"/>
          <w:sz w:val="20"/>
          <w:szCs w:val="20"/>
          <w:lang w:eastAsia="sl-SI"/>
        </w:rPr>
        <w:t xml:space="preserve">V stališčih do pripomb je podana opredelitev oz. stališče do podane pripombe, ki ji sledi še obrazložitev stališča. </w:t>
      </w:r>
    </w:p>
    <w:p w14:paraId="319CF45E" w14:textId="77777777" w:rsidR="009104D2" w:rsidRDefault="009104D2" w:rsidP="009104D2">
      <w:pPr>
        <w:spacing w:after="0" w:line="280" w:lineRule="exact"/>
        <w:ind w:left="720"/>
        <w:jc w:val="both"/>
        <w:rPr>
          <w:rFonts w:ascii="Arial" w:eastAsia="Times New Roman" w:hAnsi="Arial" w:cs="Arial"/>
          <w:b/>
          <w:sz w:val="20"/>
          <w:szCs w:val="20"/>
          <w:highlight w:val="yellow"/>
          <w:lang w:eastAsia="sl-SI"/>
        </w:rPr>
      </w:pPr>
    </w:p>
    <w:p w14:paraId="1AEC3243" w14:textId="77777777" w:rsidR="00447F87" w:rsidRPr="00CD2EFC" w:rsidRDefault="00447F87" w:rsidP="009104D2">
      <w:pPr>
        <w:spacing w:after="0" w:line="280" w:lineRule="exact"/>
        <w:ind w:left="720"/>
        <w:jc w:val="both"/>
        <w:rPr>
          <w:rFonts w:ascii="Arial" w:eastAsia="Times New Roman" w:hAnsi="Arial" w:cs="Arial"/>
          <w:b/>
          <w:sz w:val="20"/>
          <w:szCs w:val="20"/>
          <w:highlight w:val="yellow"/>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DE328D" w:rsidRPr="00CD2EFC" w14:paraId="7309DB3F" w14:textId="77777777" w:rsidTr="00F85646">
        <w:tc>
          <w:tcPr>
            <w:tcW w:w="1658" w:type="dxa"/>
            <w:shd w:val="clear" w:color="auto" w:fill="EAF1DD"/>
          </w:tcPr>
          <w:p w14:paraId="41BE392B" w14:textId="77777777" w:rsidR="00DE328D" w:rsidRPr="00CD2EFC" w:rsidRDefault="00DE328D" w:rsidP="00F85646">
            <w:pPr>
              <w:pStyle w:val="odlok"/>
              <w:spacing w:line="280" w:lineRule="exact"/>
              <w:rPr>
                <w:rFonts w:ascii="Arial Narrow" w:hAnsi="Arial Narrow" w:cs="Arial"/>
                <w:b/>
                <w:szCs w:val="20"/>
              </w:rPr>
            </w:pPr>
            <w:bookmarkStart w:id="0" w:name="_Hlk107911213"/>
            <w:r w:rsidRPr="00CD2EFC">
              <w:rPr>
                <w:rFonts w:ascii="Arial Narrow" w:hAnsi="Arial Narrow" w:cs="Arial"/>
                <w:b/>
                <w:szCs w:val="20"/>
              </w:rPr>
              <w:t xml:space="preserve">Zaporedna </w:t>
            </w:r>
          </w:p>
          <w:p w14:paraId="39A41118" w14:textId="77777777" w:rsidR="00DE328D" w:rsidRPr="00CD2EFC" w:rsidRDefault="00DE328D" w:rsidP="00F85646">
            <w:pPr>
              <w:pStyle w:val="odlok"/>
              <w:spacing w:line="280" w:lineRule="exact"/>
              <w:rPr>
                <w:rFonts w:ascii="Arial Narrow" w:hAnsi="Arial Narrow" w:cs="Arial"/>
                <w:b/>
                <w:szCs w:val="20"/>
              </w:rPr>
            </w:pPr>
            <w:r w:rsidRPr="00CD2EFC">
              <w:rPr>
                <w:rFonts w:ascii="Arial Narrow" w:hAnsi="Arial Narrow" w:cs="Arial"/>
                <w:b/>
                <w:szCs w:val="20"/>
              </w:rPr>
              <w:t>številka pripombe</w:t>
            </w:r>
          </w:p>
        </w:tc>
        <w:tc>
          <w:tcPr>
            <w:tcW w:w="7686" w:type="dxa"/>
            <w:shd w:val="clear" w:color="auto" w:fill="EAF1DD"/>
            <w:vAlign w:val="center"/>
          </w:tcPr>
          <w:p w14:paraId="6630A3D4" w14:textId="1F0A006F" w:rsidR="00DE328D" w:rsidRPr="00CD2EFC" w:rsidRDefault="00DE328D" w:rsidP="00F85646">
            <w:pPr>
              <w:pStyle w:val="odlok"/>
              <w:spacing w:line="280" w:lineRule="exact"/>
              <w:jc w:val="center"/>
              <w:rPr>
                <w:rFonts w:ascii="Arial Narrow" w:hAnsi="Arial Narrow" w:cs="Arial"/>
                <w:b/>
                <w:szCs w:val="20"/>
              </w:rPr>
            </w:pPr>
            <w:r w:rsidRPr="00CD2EFC">
              <w:rPr>
                <w:rFonts w:ascii="Arial Narrow" w:hAnsi="Arial Narrow" w:cs="Arial"/>
                <w:b/>
                <w:szCs w:val="20"/>
              </w:rPr>
              <w:t>1</w:t>
            </w:r>
          </w:p>
        </w:tc>
      </w:tr>
      <w:tr w:rsidR="00DE328D" w:rsidRPr="00CD2EFC" w14:paraId="396ECF38" w14:textId="77777777" w:rsidTr="00F85646">
        <w:tc>
          <w:tcPr>
            <w:tcW w:w="1658" w:type="dxa"/>
            <w:shd w:val="clear" w:color="auto" w:fill="EAF1DD"/>
          </w:tcPr>
          <w:p w14:paraId="5C2CFAEB" w14:textId="5762FA61" w:rsidR="00DE328D" w:rsidRPr="00CD2EFC" w:rsidRDefault="00DE328D" w:rsidP="00F85646">
            <w:pPr>
              <w:pStyle w:val="odlok"/>
              <w:spacing w:line="280" w:lineRule="exact"/>
              <w:rPr>
                <w:rFonts w:ascii="Arial Narrow" w:hAnsi="Arial Narrow" w:cs="Arial"/>
                <w:b/>
                <w:szCs w:val="20"/>
              </w:rPr>
            </w:pPr>
            <w:r w:rsidRPr="00CD2EFC">
              <w:rPr>
                <w:rFonts w:ascii="Arial Narrow" w:hAnsi="Arial Narrow" w:cs="Arial"/>
                <w:b/>
                <w:szCs w:val="20"/>
              </w:rPr>
              <w:t>Pripomba</w:t>
            </w:r>
            <w:r w:rsidR="00CD2EFC">
              <w:rPr>
                <w:rFonts w:ascii="Arial Narrow" w:hAnsi="Arial Narrow" w:cs="Arial"/>
                <w:b/>
                <w:szCs w:val="20"/>
              </w:rPr>
              <w:t xml:space="preserve"> (povzetek)</w:t>
            </w:r>
          </w:p>
        </w:tc>
        <w:tc>
          <w:tcPr>
            <w:tcW w:w="7686" w:type="dxa"/>
            <w:shd w:val="clear" w:color="auto" w:fill="auto"/>
          </w:tcPr>
          <w:p w14:paraId="2C69F0DE" w14:textId="77777777" w:rsidR="00CD2EFC" w:rsidRPr="00CD2EFC" w:rsidRDefault="00CD2EFC" w:rsidP="00CD2EFC">
            <w:pPr>
              <w:pStyle w:val="odlok"/>
              <w:spacing w:line="280" w:lineRule="exact"/>
              <w:rPr>
                <w:rFonts w:ascii="Arial Narrow" w:hAnsi="Arial Narrow" w:cs="Arial"/>
                <w:szCs w:val="20"/>
              </w:rPr>
            </w:pPr>
            <w:proofErr w:type="spellStart"/>
            <w:r w:rsidRPr="00CD2EFC">
              <w:rPr>
                <w:rFonts w:ascii="Arial Narrow" w:hAnsi="Arial Narrow" w:cs="Arial"/>
                <w:szCs w:val="20"/>
              </w:rPr>
              <w:t>Pripombodajalec</w:t>
            </w:r>
            <w:proofErr w:type="spellEnd"/>
            <w:r w:rsidRPr="00CD2EFC">
              <w:rPr>
                <w:rFonts w:ascii="Arial Narrow" w:hAnsi="Arial Narrow" w:cs="Arial"/>
                <w:szCs w:val="20"/>
              </w:rPr>
              <w:t xml:space="preserve"> daje pobudo za vzpostavitev varovalnega gozda po Uredbi o varovalnih gozdovih in gozdovih s posebnim namenom (uradni list RS, št. 88/05, 56/07, 29/09, 9/10, 1/13, 39/15 in 19/20). Vzpostavitev varovalnega gozda predlaga na območju naslednjih EUP: </w:t>
            </w:r>
          </w:p>
          <w:p w14:paraId="774A4618"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SN18</w:t>
            </w:r>
            <w:bookmarkStart w:id="1" w:name="_Hlk191472095"/>
            <w:r w:rsidRPr="00CD2EFC">
              <w:rPr>
                <w:rFonts w:ascii="Arial Narrow" w:hAnsi="Arial Narrow" w:cs="Arial"/>
                <w:szCs w:val="20"/>
              </w:rPr>
              <w:t>: gozdna zemljišča (brez spremembe namenske rabe);</w:t>
            </w:r>
            <w:bookmarkEnd w:id="1"/>
          </w:p>
          <w:p w14:paraId="776FF190"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 xml:space="preserve">KI105 </w:t>
            </w:r>
            <w:bookmarkStart w:id="2" w:name="_Hlk191469767"/>
            <w:r w:rsidRPr="00CD2EFC">
              <w:rPr>
                <w:rFonts w:ascii="Arial Narrow" w:hAnsi="Arial Narrow" w:cs="Arial"/>
                <w:szCs w:val="20"/>
              </w:rPr>
              <w:t xml:space="preserve">(severni del) </w:t>
            </w:r>
            <w:bookmarkEnd w:id="2"/>
            <w:r w:rsidRPr="00CD2EFC">
              <w:rPr>
                <w:rFonts w:ascii="Arial Narrow" w:hAnsi="Arial Narrow" w:cs="Arial"/>
                <w:szCs w:val="20"/>
              </w:rPr>
              <w:t xml:space="preserve">in KI104 (severni del): </w:t>
            </w:r>
            <w:bookmarkStart w:id="3" w:name="_Hlk191469931"/>
            <w:r w:rsidRPr="00CD2EFC">
              <w:rPr>
                <w:rFonts w:ascii="Arial Narrow" w:hAnsi="Arial Narrow" w:cs="Arial"/>
                <w:szCs w:val="20"/>
              </w:rPr>
              <w:t>sprememba namenske rabe iz gospodarske cone v gozdna zemljišča;</w:t>
            </w:r>
          </w:p>
          <w:bookmarkEnd w:id="3"/>
          <w:p w14:paraId="1C93226B"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KI93 (severozahodni del): sprememba namenske rabe iz gospodarske cone v gozdna zemljišča;</w:t>
            </w:r>
          </w:p>
          <w:p w14:paraId="539C1526"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 xml:space="preserve">SN19: </w:t>
            </w:r>
            <w:bookmarkStart w:id="4" w:name="_Hlk191472857"/>
            <w:r w:rsidRPr="00CD2EFC">
              <w:rPr>
                <w:rFonts w:ascii="Arial Narrow" w:hAnsi="Arial Narrow" w:cs="Arial"/>
                <w:szCs w:val="20"/>
              </w:rPr>
              <w:t>sprememba namenske rabe iz najboljših kmetijskih zemljišč v gozdna zemljišč</w:t>
            </w:r>
            <w:bookmarkEnd w:id="4"/>
            <w:r w:rsidRPr="00CD2EFC">
              <w:rPr>
                <w:rFonts w:ascii="Arial Narrow" w:hAnsi="Arial Narrow" w:cs="Arial"/>
                <w:szCs w:val="20"/>
              </w:rPr>
              <w:t>a;</w:t>
            </w:r>
          </w:p>
          <w:p w14:paraId="25E42813"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 xml:space="preserve">KI88 (del): </w:t>
            </w:r>
            <w:bookmarkStart w:id="5" w:name="_Hlk191471934"/>
            <w:r w:rsidRPr="00CD2EFC">
              <w:rPr>
                <w:rFonts w:ascii="Arial Narrow" w:hAnsi="Arial Narrow" w:cs="Arial"/>
                <w:szCs w:val="20"/>
              </w:rPr>
              <w:t>sprememba namenske rabe iz površine za industrijo v gozdna zemljišča;</w:t>
            </w:r>
          </w:p>
          <w:bookmarkEnd w:id="5"/>
          <w:p w14:paraId="3CE22F81"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KI89 (del): sprememba namenske rabe iz površine za industrijo v gozdna zemljišča;</w:t>
            </w:r>
          </w:p>
          <w:p w14:paraId="4C453018"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KI86 (del): sprememba namenske rabe iz površine za industrijo v gozdna zemljišča;</w:t>
            </w:r>
          </w:p>
          <w:p w14:paraId="1552E675"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KI105 (del): sprememba namenske rabe iz površine za industrijo v gozdna zemljišča;</w:t>
            </w:r>
          </w:p>
          <w:p w14:paraId="285FD2E6"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KI44 (del): sprememba namenske rabe iz površine za industrijo v gozdna zemljišča;</w:t>
            </w:r>
          </w:p>
          <w:p w14:paraId="7F2A8476" w14:textId="77777777" w:rsidR="00CD2EFC" w:rsidRPr="00CD2EFC" w:rsidRDefault="00CD2EFC" w:rsidP="000C00D6">
            <w:pPr>
              <w:pStyle w:val="odlok"/>
              <w:numPr>
                <w:ilvl w:val="0"/>
                <w:numId w:val="2"/>
              </w:numPr>
              <w:spacing w:line="280" w:lineRule="exact"/>
              <w:rPr>
                <w:rFonts w:ascii="Arial Narrow" w:hAnsi="Arial Narrow" w:cs="Arial"/>
                <w:szCs w:val="20"/>
              </w:rPr>
            </w:pPr>
            <w:bookmarkStart w:id="6" w:name="_Hlk191472678"/>
            <w:r w:rsidRPr="00CD2EFC">
              <w:rPr>
                <w:rFonts w:ascii="Arial Narrow" w:hAnsi="Arial Narrow" w:cs="Arial"/>
                <w:szCs w:val="20"/>
              </w:rPr>
              <w:t>KI46: gozdna zemljišča (brez spremembe namenske rabe);</w:t>
            </w:r>
          </w:p>
          <w:bookmarkEnd w:id="6"/>
          <w:p w14:paraId="1D28AAF0"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SN47: gozdna zemljišča (brez spremembe namenske rabe);</w:t>
            </w:r>
          </w:p>
          <w:p w14:paraId="3C328DA2" w14:textId="77777777" w:rsidR="00CD2EFC"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lastRenderedPageBreak/>
              <w:t>SN56: gozdna zemljišča (brez spremembe namenske rabe);</w:t>
            </w:r>
          </w:p>
          <w:p w14:paraId="44A2ED1A" w14:textId="01F4935D" w:rsidR="00DE328D" w:rsidRPr="00CD2EFC" w:rsidRDefault="00CD2EFC" w:rsidP="000C00D6">
            <w:pPr>
              <w:pStyle w:val="odlok"/>
              <w:numPr>
                <w:ilvl w:val="0"/>
                <w:numId w:val="2"/>
              </w:numPr>
              <w:spacing w:line="280" w:lineRule="exact"/>
              <w:rPr>
                <w:rFonts w:ascii="Arial Narrow" w:hAnsi="Arial Narrow" w:cs="Arial"/>
                <w:szCs w:val="20"/>
              </w:rPr>
            </w:pPr>
            <w:r w:rsidRPr="00CD2EFC">
              <w:rPr>
                <w:rFonts w:ascii="Arial Narrow" w:hAnsi="Arial Narrow" w:cs="Arial"/>
                <w:szCs w:val="20"/>
              </w:rPr>
              <w:t xml:space="preserve">SN40 (del – parcela št. 658/5 </w:t>
            </w:r>
            <w:proofErr w:type="spellStart"/>
            <w:r w:rsidRPr="00CD2EFC">
              <w:rPr>
                <w:rFonts w:ascii="Arial Narrow" w:hAnsi="Arial Narrow" w:cs="Arial"/>
                <w:szCs w:val="20"/>
              </w:rPr>
              <w:t>k.o</w:t>
            </w:r>
            <w:proofErr w:type="spellEnd"/>
            <w:r w:rsidRPr="00CD2EFC">
              <w:rPr>
                <w:rFonts w:ascii="Arial Narrow" w:hAnsi="Arial Narrow" w:cs="Arial"/>
                <w:szCs w:val="20"/>
              </w:rPr>
              <w:t>. Župečja vas): sprememba namenske rabe iz drugih kmetijskih zemljišč v gozdna zemljišča</w:t>
            </w:r>
            <w:r>
              <w:rPr>
                <w:rFonts w:ascii="Arial Narrow" w:hAnsi="Arial Narrow" w:cs="Arial"/>
                <w:szCs w:val="20"/>
              </w:rPr>
              <w:t>.</w:t>
            </w:r>
          </w:p>
        </w:tc>
      </w:tr>
      <w:tr w:rsidR="00DE328D" w:rsidRPr="00CD2EFC" w14:paraId="2F69947E" w14:textId="77777777" w:rsidTr="00F85646">
        <w:tc>
          <w:tcPr>
            <w:tcW w:w="1658" w:type="dxa"/>
            <w:shd w:val="clear" w:color="auto" w:fill="EAF1DD"/>
          </w:tcPr>
          <w:p w14:paraId="6B1069D6" w14:textId="77777777" w:rsidR="00DE328D" w:rsidRPr="00CD2EFC" w:rsidRDefault="00DE328D" w:rsidP="00F85646">
            <w:pPr>
              <w:pStyle w:val="odlok"/>
              <w:spacing w:line="280" w:lineRule="exact"/>
              <w:rPr>
                <w:rFonts w:ascii="Arial Narrow" w:hAnsi="Arial Narrow" w:cs="Arial"/>
                <w:b/>
                <w:szCs w:val="20"/>
              </w:rPr>
            </w:pPr>
            <w:r w:rsidRPr="00CD2EFC">
              <w:rPr>
                <w:rFonts w:ascii="Arial Narrow" w:hAnsi="Arial Narrow" w:cs="Arial"/>
                <w:b/>
                <w:szCs w:val="20"/>
              </w:rPr>
              <w:lastRenderedPageBreak/>
              <w:t>Stališče</w:t>
            </w:r>
          </w:p>
        </w:tc>
        <w:tc>
          <w:tcPr>
            <w:tcW w:w="7686" w:type="dxa"/>
            <w:shd w:val="clear" w:color="auto" w:fill="auto"/>
          </w:tcPr>
          <w:p w14:paraId="6FB9366B" w14:textId="01921488" w:rsidR="00DE328D" w:rsidRPr="00CD2EFC" w:rsidRDefault="00CD2EFC" w:rsidP="00F85646">
            <w:pPr>
              <w:pStyle w:val="odlok"/>
              <w:spacing w:line="280" w:lineRule="exact"/>
              <w:rPr>
                <w:rFonts w:ascii="Arial Narrow" w:hAnsi="Arial Narrow" w:cs="Arial"/>
                <w:b/>
                <w:szCs w:val="20"/>
              </w:rPr>
            </w:pPr>
            <w:r w:rsidRPr="00CD2EFC">
              <w:rPr>
                <w:rFonts w:ascii="Arial Narrow" w:hAnsi="Arial Narrow" w:cs="Arial"/>
                <w:b/>
                <w:szCs w:val="20"/>
              </w:rPr>
              <w:t>Pripomba se ne upošteva.</w:t>
            </w:r>
          </w:p>
        </w:tc>
      </w:tr>
      <w:tr w:rsidR="00DE328D" w:rsidRPr="00CD2EFC" w14:paraId="22C60E94" w14:textId="77777777" w:rsidTr="00F85646">
        <w:tc>
          <w:tcPr>
            <w:tcW w:w="1658" w:type="dxa"/>
            <w:shd w:val="clear" w:color="auto" w:fill="EAF1DD"/>
          </w:tcPr>
          <w:p w14:paraId="007275BA" w14:textId="77777777" w:rsidR="00DE328D" w:rsidRPr="0041154C" w:rsidRDefault="00DE328D" w:rsidP="00F85646">
            <w:pPr>
              <w:pStyle w:val="odlok"/>
              <w:spacing w:line="280" w:lineRule="exact"/>
              <w:rPr>
                <w:rFonts w:ascii="Arial Narrow" w:hAnsi="Arial Narrow" w:cs="Arial"/>
                <w:b/>
                <w:szCs w:val="20"/>
              </w:rPr>
            </w:pPr>
            <w:r w:rsidRPr="0041154C">
              <w:rPr>
                <w:rFonts w:ascii="Arial Narrow" w:hAnsi="Arial Narrow" w:cs="Arial"/>
                <w:b/>
                <w:szCs w:val="20"/>
              </w:rPr>
              <w:t>Obrazložitev</w:t>
            </w:r>
          </w:p>
        </w:tc>
        <w:tc>
          <w:tcPr>
            <w:tcW w:w="7686" w:type="dxa"/>
            <w:shd w:val="clear" w:color="auto" w:fill="auto"/>
          </w:tcPr>
          <w:p w14:paraId="5D2BAC66" w14:textId="478DBE60" w:rsidR="00DE328D" w:rsidRPr="000C00D6" w:rsidRDefault="0030449D" w:rsidP="00F85646">
            <w:pPr>
              <w:pStyle w:val="odlok"/>
              <w:spacing w:line="280" w:lineRule="exact"/>
              <w:rPr>
                <w:rFonts w:ascii="Arial Narrow" w:hAnsi="Arial Narrow" w:cstheme="majorHAnsi"/>
                <w:szCs w:val="20"/>
                <w:lang w:val="x-none"/>
              </w:rPr>
            </w:pPr>
            <w:r w:rsidRPr="001B797B">
              <w:rPr>
                <w:rFonts w:ascii="Arial Narrow" w:hAnsi="Arial Narrow" w:cs="Arial"/>
                <w:szCs w:val="20"/>
              </w:rPr>
              <w:t xml:space="preserve">Kot ugotavlja </w:t>
            </w:r>
            <w:proofErr w:type="spellStart"/>
            <w:r w:rsidRPr="001B797B">
              <w:rPr>
                <w:rFonts w:ascii="Arial Narrow" w:hAnsi="Arial Narrow" w:cs="Arial"/>
                <w:szCs w:val="20"/>
              </w:rPr>
              <w:t>pripombodajalec</w:t>
            </w:r>
            <w:proofErr w:type="spellEnd"/>
            <w:r w:rsidRPr="001B797B">
              <w:rPr>
                <w:rFonts w:ascii="Arial Narrow" w:hAnsi="Arial Narrow" w:cs="Arial"/>
                <w:szCs w:val="20"/>
              </w:rPr>
              <w:t xml:space="preserve"> so varovalni gozdovi zavarovani </w:t>
            </w:r>
            <w:r w:rsidRPr="000C00D6">
              <w:rPr>
                <w:rFonts w:ascii="Arial Narrow" w:hAnsi="Arial Narrow" w:cs="Arial"/>
                <w:szCs w:val="20"/>
              </w:rPr>
              <w:t xml:space="preserve">z Uredbo o varovalnih gozdovih in gozdovih s posebnim namenom (uradni list RS, št. 88/05, 56/07, 29/09, 9/10, 1/13, 39/15 in 19/20). V skladu z veljavno uredbo na območjih, kjer </w:t>
            </w:r>
            <w:proofErr w:type="spellStart"/>
            <w:r w:rsidRPr="000C00D6">
              <w:rPr>
                <w:rFonts w:ascii="Arial Narrow" w:hAnsi="Arial Narrow" w:cs="Arial"/>
                <w:szCs w:val="20"/>
              </w:rPr>
              <w:t>pripombodajalec</w:t>
            </w:r>
            <w:proofErr w:type="spellEnd"/>
            <w:r w:rsidRPr="000C00D6">
              <w:rPr>
                <w:rFonts w:ascii="Arial Narrow" w:hAnsi="Arial Narrow" w:cs="Arial"/>
                <w:szCs w:val="20"/>
              </w:rPr>
              <w:t xml:space="preserve"> predlaga spremembo namenske rabe prostora, ni določenih varovalnih gozdov</w:t>
            </w:r>
            <w:r w:rsidR="00174E9C" w:rsidRPr="000C00D6">
              <w:rPr>
                <w:rFonts w:ascii="Arial Narrow" w:hAnsi="Arial Narrow" w:cs="Arial"/>
                <w:szCs w:val="20"/>
              </w:rPr>
              <w:t xml:space="preserve"> in  </w:t>
            </w:r>
            <w:r w:rsidR="00174E9C" w:rsidRPr="000C00D6">
              <w:rPr>
                <w:rFonts w:ascii="Arial Narrow" w:hAnsi="Arial Narrow" w:cs="Arial"/>
                <w:szCs w:val="20"/>
              </w:rPr>
              <w:t>gozdov s posebnim namenom</w:t>
            </w:r>
            <w:r w:rsidR="00174E9C" w:rsidRPr="000C00D6">
              <w:rPr>
                <w:rFonts w:ascii="Arial Narrow" w:hAnsi="Arial Narrow" w:cs="Arial"/>
                <w:szCs w:val="20"/>
              </w:rPr>
              <w:t xml:space="preserve">, </w:t>
            </w:r>
            <w:r w:rsidR="00174E9C" w:rsidRPr="000C00D6">
              <w:rPr>
                <w:rFonts w:ascii="Arial Narrow" w:hAnsi="Arial Narrow" w:cstheme="majorHAnsi"/>
                <w:szCs w:val="20"/>
              </w:rPr>
              <w:t>saj so po tej uredbi v</w:t>
            </w:r>
            <w:proofErr w:type="spellStart"/>
            <w:r w:rsidR="00174E9C" w:rsidRPr="000C00D6">
              <w:rPr>
                <w:rFonts w:ascii="Arial Narrow" w:hAnsi="Arial Narrow" w:cstheme="majorHAnsi"/>
                <w:szCs w:val="20"/>
                <w:lang w:val="x-none"/>
              </w:rPr>
              <w:t>arovalni</w:t>
            </w:r>
            <w:proofErr w:type="spellEnd"/>
            <w:r w:rsidR="00174E9C" w:rsidRPr="000C00D6">
              <w:rPr>
                <w:rFonts w:ascii="Arial Narrow" w:hAnsi="Arial Narrow" w:cstheme="majorHAnsi"/>
                <w:szCs w:val="20"/>
                <w:lang w:val="x-none"/>
              </w:rPr>
              <w:t xml:space="preserve"> gozdovi</w:t>
            </w:r>
            <w:r w:rsidR="001B797B" w:rsidRPr="000C00D6">
              <w:rPr>
                <w:rFonts w:ascii="Arial Narrow" w:hAnsi="Arial Narrow" w:cstheme="majorHAnsi"/>
                <w:szCs w:val="20"/>
                <w:lang w:val="x-none"/>
              </w:rPr>
              <w:t xml:space="preserve"> le</w:t>
            </w:r>
            <w:r w:rsidR="00174E9C" w:rsidRPr="000C00D6">
              <w:rPr>
                <w:rFonts w:ascii="Arial Narrow" w:hAnsi="Arial Narrow" w:cstheme="majorHAnsi"/>
                <w:szCs w:val="20"/>
                <w:lang w:val="x-none"/>
              </w:rPr>
              <w:t xml:space="preserve"> </w:t>
            </w:r>
            <w:r w:rsidR="00174E9C" w:rsidRPr="000C00D6">
              <w:rPr>
                <w:rFonts w:ascii="Arial Narrow" w:hAnsi="Arial Narrow" w:cstheme="majorHAnsi"/>
                <w:szCs w:val="20"/>
              </w:rPr>
              <w:t xml:space="preserve">tisti </w:t>
            </w:r>
            <w:r w:rsidR="00174E9C" w:rsidRPr="000C00D6">
              <w:rPr>
                <w:rFonts w:ascii="Arial Narrow" w:hAnsi="Arial Narrow" w:cstheme="majorHAnsi"/>
                <w:szCs w:val="20"/>
                <w:lang w:val="x-none"/>
              </w:rPr>
              <w:t xml:space="preserve">gozdovi, ki varujejo zemljišča usadov, izpiranja in krušenja, gozdovi na strmih obronkih ali bregovih voda, gozdovi, ki so izpostavljeni močnemu vetru, gozdovi, ki v hudourniških območjih zadržujejo prenaglo odtekanje vode in zato varujejo zemljišča pred erozijo in plazovi, gozdni pasovi, ki varujejo gozdove in zemljišča pred vetrom, vodo, zameti in plazovi, gozdovi v kmetijski in primestni krajini z izjemno poudarjeno funkcijo ohranjanja </w:t>
            </w:r>
            <w:proofErr w:type="spellStart"/>
            <w:r w:rsidR="00174E9C" w:rsidRPr="000C00D6">
              <w:rPr>
                <w:rFonts w:ascii="Arial Narrow" w:hAnsi="Arial Narrow" w:cstheme="majorHAnsi"/>
                <w:szCs w:val="20"/>
                <w:lang w:val="x-none"/>
              </w:rPr>
              <w:t>iotske</w:t>
            </w:r>
            <w:proofErr w:type="spellEnd"/>
            <w:r w:rsidR="00174E9C" w:rsidRPr="000C00D6">
              <w:rPr>
                <w:rFonts w:ascii="Arial Narrow" w:hAnsi="Arial Narrow" w:cstheme="majorHAnsi"/>
                <w:szCs w:val="20"/>
                <w:lang w:val="x-none"/>
              </w:rPr>
              <w:t xml:space="preserve"> raznovrstnosti ter gozdovi na zgornji meji gozdne vegetacije</w:t>
            </w:r>
            <w:r w:rsidR="00174E9C" w:rsidRPr="000C00D6">
              <w:rPr>
                <w:rFonts w:ascii="Arial Narrow" w:hAnsi="Arial Narrow" w:cstheme="majorHAnsi"/>
                <w:szCs w:val="20"/>
              </w:rPr>
              <w:t>.</w:t>
            </w:r>
            <w:r w:rsidR="00174E9C" w:rsidRPr="000C00D6">
              <w:rPr>
                <w:rFonts w:ascii="Arial Narrow" w:hAnsi="Arial Narrow" w:cstheme="majorHAnsi"/>
                <w:szCs w:val="20"/>
                <w:lang w:val="x-none"/>
              </w:rPr>
              <w:t> </w:t>
            </w:r>
          </w:p>
          <w:p w14:paraId="57CA959E" w14:textId="6E8EC126" w:rsidR="00174E9C" w:rsidRPr="000C00D6" w:rsidRDefault="00174E9C" w:rsidP="00F85646">
            <w:pPr>
              <w:pStyle w:val="odlok"/>
              <w:spacing w:line="280" w:lineRule="exact"/>
              <w:rPr>
                <w:rFonts w:ascii="Arial Narrow" w:hAnsi="Arial Narrow" w:cs="Arial"/>
                <w:szCs w:val="20"/>
                <w:lang w:val="x-none"/>
              </w:rPr>
            </w:pPr>
            <w:r w:rsidRPr="000C00D6">
              <w:rPr>
                <w:rFonts w:ascii="Arial Narrow" w:hAnsi="Arial Narrow" w:cs="Arial"/>
                <w:szCs w:val="20"/>
              </w:rPr>
              <w:t xml:space="preserve">Pristojnost lokalne skupnosti  pa se  nahaja v  drugem odstavku 45. člena </w:t>
            </w:r>
            <w:r w:rsidR="001B797B" w:rsidRPr="000C00D6">
              <w:rPr>
                <w:rFonts w:ascii="Arial Narrow" w:hAnsi="Arial Narrow" w:cs="Arial"/>
                <w:szCs w:val="20"/>
              </w:rPr>
              <w:t>Z</w:t>
            </w:r>
            <w:r w:rsidRPr="000C00D6">
              <w:rPr>
                <w:rFonts w:ascii="Arial Narrow" w:hAnsi="Arial Narrow" w:cs="Arial"/>
                <w:szCs w:val="20"/>
              </w:rPr>
              <w:t>akona o gozdovih</w:t>
            </w:r>
            <w:r w:rsidR="001B797B" w:rsidRPr="000C00D6">
              <w:rPr>
                <w:rFonts w:ascii="Arial Narrow" w:hAnsi="Arial Narrow" w:cs="Arial"/>
                <w:szCs w:val="20"/>
              </w:rPr>
              <w:t xml:space="preserve"> (Uradni list RS, št. 30/93, 13/98-odl. US, 56/99 – ZON, 67/02, 110/02 – ZGO-1, 115/06, 110/07, 8/10 – ZSKZ-B, 106/10, 63/13, 101/13 – </w:t>
            </w:r>
            <w:proofErr w:type="spellStart"/>
            <w:r w:rsidR="001B797B" w:rsidRPr="000C00D6">
              <w:rPr>
                <w:rFonts w:ascii="Arial Narrow" w:hAnsi="Arial Narrow" w:cs="Arial"/>
                <w:szCs w:val="20"/>
              </w:rPr>
              <w:t>ZDavNepr</w:t>
            </w:r>
            <w:proofErr w:type="spellEnd"/>
            <w:r w:rsidR="001B797B" w:rsidRPr="000C00D6">
              <w:rPr>
                <w:rFonts w:ascii="Arial Narrow" w:hAnsi="Arial Narrow" w:cs="Arial"/>
                <w:szCs w:val="20"/>
              </w:rPr>
              <w:t>, 17/14, 22/14-odl. US, 24/15, 9/16 – ZGGLRS in 77/16)</w:t>
            </w:r>
            <w:r w:rsidRPr="000C00D6">
              <w:rPr>
                <w:rFonts w:ascii="Arial Narrow" w:hAnsi="Arial Narrow" w:cs="Arial"/>
                <w:szCs w:val="20"/>
              </w:rPr>
              <w:t>, ki  določa, da se g</w:t>
            </w:r>
            <w:proofErr w:type="spellStart"/>
            <w:r w:rsidRPr="000C00D6">
              <w:rPr>
                <w:rFonts w:ascii="Arial Narrow" w:hAnsi="Arial Narrow" w:cs="Arial"/>
                <w:szCs w:val="20"/>
                <w:lang w:val="x-none"/>
              </w:rPr>
              <w:t>ozdovi</w:t>
            </w:r>
            <w:proofErr w:type="spellEnd"/>
            <w:r w:rsidRPr="000C00D6">
              <w:rPr>
                <w:rFonts w:ascii="Arial Narrow" w:hAnsi="Arial Narrow" w:cs="Arial"/>
                <w:szCs w:val="20"/>
                <w:lang w:val="x-none"/>
              </w:rPr>
              <w:t xml:space="preserve"> s posebnim namenom, </w:t>
            </w:r>
            <w:r w:rsidRPr="000C00D6">
              <w:rPr>
                <w:rFonts w:ascii="Arial Narrow" w:hAnsi="Arial Narrow"/>
                <w:szCs w:val="20"/>
                <w:lang w:val="x-none"/>
              </w:rPr>
              <w:t>v katerih je izjemno poudarjena zaščitna, rekreacijska, turistična, poučna</w:t>
            </w:r>
            <w:r w:rsidRPr="000C00D6">
              <w:rPr>
                <w:rFonts w:ascii="Arial Narrow" w:hAnsi="Arial Narrow"/>
                <w:szCs w:val="20"/>
              </w:rPr>
              <w:t>,</w:t>
            </w:r>
            <w:r w:rsidRPr="000C00D6">
              <w:rPr>
                <w:rFonts w:ascii="Arial Narrow" w:hAnsi="Arial Narrow"/>
                <w:szCs w:val="20"/>
                <w:lang w:val="x-none"/>
              </w:rPr>
              <w:t xml:space="preserve"> higiensko-zdravstvena funkcija, obrambna ali estetska funkcija, lahko razglasijo za gozdove s posebnim namenom</w:t>
            </w:r>
            <w:r w:rsidRPr="000C00D6">
              <w:rPr>
                <w:rFonts w:ascii="Arial Narrow" w:hAnsi="Arial Narrow" w:cs="Arial"/>
                <w:szCs w:val="20"/>
                <w:lang w:val="x-none"/>
              </w:rPr>
              <w:t xml:space="preserve"> s predpisom lokalne skupnosti ter tudi, kadar  gre</w:t>
            </w:r>
            <w:r w:rsidRPr="000C00D6">
              <w:rPr>
                <w:rFonts w:ascii="Arial Narrow" w:hAnsi="Arial Narrow" w:cs="Arial"/>
                <w:szCs w:val="20"/>
              </w:rPr>
              <w:t xml:space="preserve"> za </w:t>
            </w:r>
            <w:r w:rsidRPr="000C00D6">
              <w:rPr>
                <w:rFonts w:ascii="Arial Narrow" w:hAnsi="Arial Narrow" w:cs="Arial"/>
                <w:szCs w:val="20"/>
                <w:lang w:val="x-none"/>
              </w:rPr>
              <w:t>izjemno poudarjenost funkcij gozdov v interesu lokalne skupnosti</w:t>
            </w:r>
          </w:p>
          <w:p w14:paraId="66F21DF9" w14:textId="4E0CF1B6" w:rsidR="001B797B" w:rsidRPr="000C00D6" w:rsidRDefault="001B797B" w:rsidP="001B797B">
            <w:pPr>
              <w:jc w:val="both"/>
              <w:rPr>
                <w:rFonts w:ascii="Arial Narrow" w:hAnsi="Arial Narrow" w:cs="Arial"/>
                <w:sz w:val="20"/>
                <w:szCs w:val="20"/>
              </w:rPr>
            </w:pPr>
            <w:r w:rsidRPr="000C00D6">
              <w:rPr>
                <w:rFonts w:ascii="Arial Narrow" w:hAnsi="Arial Narrow" w:cs="Arial"/>
                <w:sz w:val="20"/>
                <w:szCs w:val="20"/>
              </w:rPr>
              <w:t xml:space="preserve">Na podlagi tega je Občina sprejela </w:t>
            </w:r>
            <w:r w:rsidR="000C00D6" w:rsidRPr="000C00D6">
              <w:rPr>
                <w:rFonts w:ascii="Arial Narrow" w:hAnsi="Arial Narrow" w:cs="Arial"/>
                <w:sz w:val="20"/>
                <w:szCs w:val="20"/>
              </w:rPr>
              <w:t>S</w:t>
            </w:r>
            <w:r w:rsidRPr="000C00D6">
              <w:rPr>
                <w:rFonts w:ascii="Arial Narrow" w:hAnsi="Arial Narrow" w:cs="Arial"/>
                <w:sz w:val="20"/>
                <w:szCs w:val="20"/>
              </w:rPr>
              <w:t>premembe in dopolnitve odloka o razglasitvi gozdov s posebnim namenom v Občini Kidričevo</w:t>
            </w:r>
            <w:r w:rsidR="000C00D6" w:rsidRPr="000C00D6">
              <w:rPr>
                <w:rFonts w:ascii="Arial Narrow" w:hAnsi="Arial Narrow" w:cs="Arial"/>
                <w:sz w:val="20"/>
                <w:szCs w:val="20"/>
              </w:rPr>
              <w:t xml:space="preserve"> (U</w:t>
            </w:r>
            <w:r w:rsidR="000C00D6" w:rsidRPr="000C00D6">
              <w:rPr>
                <w:rFonts w:ascii="Arial Narrow" w:hAnsi="Arial Narrow" w:cs="Arial"/>
                <w:sz w:val="20"/>
                <w:szCs w:val="20"/>
              </w:rPr>
              <w:t xml:space="preserve">radno glasilo slovenskih občin, št. </w:t>
            </w:r>
            <w:r w:rsidR="000C00D6" w:rsidRPr="000C00D6">
              <w:rPr>
                <w:rFonts w:ascii="Arial Narrow" w:hAnsi="Arial Narrow" w:cs="Arial"/>
                <w:sz w:val="20"/>
                <w:szCs w:val="20"/>
              </w:rPr>
              <w:t xml:space="preserve">44/02, 35/18 in </w:t>
            </w:r>
            <w:r w:rsidR="000C00D6" w:rsidRPr="000C00D6">
              <w:rPr>
                <w:rFonts w:ascii="Arial Narrow" w:hAnsi="Arial Narrow" w:cs="Arial"/>
                <w:sz w:val="20"/>
                <w:szCs w:val="20"/>
              </w:rPr>
              <w:t>37/20</w:t>
            </w:r>
            <w:r w:rsidR="000C00D6" w:rsidRPr="000C00D6">
              <w:rPr>
                <w:rFonts w:ascii="Arial Narrow" w:hAnsi="Arial Narrow" w:cs="Arial"/>
                <w:sz w:val="20"/>
                <w:szCs w:val="20"/>
              </w:rPr>
              <w:t>)</w:t>
            </w:r>
            <w:r w:rsidRPr="000C00D6">
              <w:rPr>
                <w:rFonts w:ascii="Arial Narrow" w:hAnsi="Arial Narrow" w:cs="Arial"/>
                <w:sz w:val="20"/>
                <w:szCs w:val="20"/>
              </w:rPr>
              <w:t xml:space="preserve">, tako, da območje, na katerem se razglašajo gozdovi s posebnim namenom, obsega gozdove ob industrijski coni Talum, gozdove ob obrtni coni Kidričevo in gozdove v kmetijski krajini Dravskega polja. Sprememba podrobne namenske rabe iz G v </w:t>
            </w:r>
            <w:proofErr w:type="spellStart"/>
            <w:r w:rsidRPr="000C00D6">
              <w:rPr>
                <w:rFonts w:ascii="Arial Narrow" w:hAnsi="Arial Narrow" w:cs="Arial"/>
                <w:sz w:val="20"/>
                <w:szCs w:val="20"/>
              </w:rPr>
              <w:t>Gp</w:t>
            </w:r>
            <w:proofErr w:type="spellEnd"/>
            <w:r w:rsidRPr="000C00D6">
              <w:rPr>
                <w:rFonts w:ascii="Arial Narrow" w:hAnsi="Arial Narrow" w:cs="Arial"/>
                <w:sz w:val="20"/>
                <w:szCs w:val="20"/>
              </w:rPr>
              <w:t>, se o</w:t>
            </w:r>
            <w:r w:rsidRPr="000C00D6">
              <w:rPr>
                <w:rFonts w:ascii="Arial Narrow" w:hAnsi="Arial Narrow" w:cs="Arial"/>
                <w:sz w:val="20"/>
                <w:szCs w:val="20"/>
              </w:rPr>
              <w:t>b naslednjih spremembah in dopolnitvah OPN vključi v OPN</w:t>
            </w:r>
            <w:r w:rsidRPr="000C00D6">
              <w:rPr>
                <w:rFonts w:ascii="Arial Narrow" w:hAnsi="Arial Narrow" w:cs="Arial"/>
                <w:sz w:val="20"/>
                <w:szCs w:val="20"/>
              </w:rPr>
              <w:t xml:space="preserve">, kar se bo uredilo v sklopu SD OPN 4. </w:t>
            </w:r>
          </w:p>
          <w:p w14:paraId="59088E2D" w14:textId="6D1A87EB" w:rsidR="0030449D" w:rsidRPr="000C00D6" w:rsidRDefault="0030449D" w:rsidP="00F85646">
            <w:pPr>
              <w:pStyle w:val="odlok"/>
              <w:spacing w:line="280" w:lineRule="exact"/>
              <w:rPr>
                <w:rFonts w:ascii="Arial Narrow" w:hAnsi="Arial Narrow" w:cs="Arial"/>
                <w:szCs w:val="20"/>
              </w:rPr>
            </w:pPr>
            <w:r w:rsidRPr="000C00D6">
              <w:rPr>
                <w:rFonts w:ascii="Arial Narrow" w:hAnsi="Arial Narrow" w:cs="Arial"/>
                <w:szCs w:val="20"/>
              </w:rPr>
              <w:t xml:space="preserve">Prav tako občina v postopku SD OPN6 ne spreminja namenske rabe prostora, temveč le razgrinja </w:t>
            </w:r>
            <w:proofErr w:type="spellStart"/>
            <w:r w:rsidRPr="000C00D6">
              <w:rPr>
                <w:rFonts w:ascii="Arial Narrow" w:hAnsi="Arial Narrow" w:cs="Arial"/>
                <w:szCs w:val="20"/>
              </w:rPr>
              <w:t>okoljsko</w:t>
            </w:r>
            <w:proofErr w:type="spellEnd"/>
            <w:r w:rsidRPr="000C00D6">
              <w:rPr>
                <w:rFonts w:ascii="Arial Narrow" w:hAnsi="Arial Narrow" w:cs="Arial"/>
                <w:szCs w:val="20"/>
              </w:rPr>
              <w:t xml:space="preserve"> poročilo v skladu s sodb</w:t>
            </w:r>
            <w:r w:rsidR="007D3748" w:rsidRPr="000C00D6">
              <w:rPr>
                <w:rFonts w:ascii="Arial Narrow" w:hAnsi="Arial Narrow" w:cs="Arial"/>
                <w:szCs w:val="20"/>
              </w:rPr>
              <w:t>o</w:t>
            </w:r>
            <w:r w:rsidRPr="000C00D6">
              <w:rPr>
                <w:rFonts w:ascii="Arial Narrow" w:hAnsi="Arial Narrow" w:cs="Arial"/>
                <w:szCs w:val="20"/>
              </w:rPr>
              <w:t xml:space="preserve"> Upravnega sodišča RS (št. IU 27472020-23 z dne 5. 1. 2023).</w:t>
            </w:r>
          </w:p>
          <w:p w14:paraId="421B0CC7" w14:textId="14BA90B2" w:rsidR="003A447B" w:rsidRPr="00447F87" w:rsidRDefault="003A447B" w:rsidP="00F85646">
            <w:pPr>
              <w:pStyle w:val="odlok"/>
              <w:spacing w:line="280" w:lineRule="exact"/>
              <w:rPr>
                <w:rFonts w:ascii="Arial Narrow" w:hAnsi="Arial Narrow" w:cs="Arial"/>
                <w:sz w:val="22"/>
              </w:rPr>
            </w:pPr>
          </w:p>
        </w:tc>
      </w:tr>
      <w:bookmarkEnd w:id="0"/>
    </w:tbl>
    <w:p w14:paraId="232A125E" w14:textId="77777777" w:rsidR="00DE328D" w:rsidRPr="00CD2EFC" w:rsidRDefault="00DE328D" w:rsidP="00DE328D">
      <w:pPr>
        <w:spacing w:after="0" w:line="280" w:lineRule="exact"/>
        <w:jc w:val="both"/>
        <w:rPr>
          <w:rFonts w:ascii="Arial" w:eastAsia="Times New Roman" w:hAnsi="Arial" w:cs="Arial"/>
          <w:b/>
          <w:bCs/>
          <w:sz w:val="20"/>
          <w:szCs w:val="20"/>
          <w:highlight w:val="yellow"/>
          <w:lang w:eastAsia="sl-SI"/>
        </w:rPr>
      </w:pPr>
    </w:p>
    <w:p w14:paraId="200F6862" w14:textId="77777777" w:rsidR="001934A7" w:rsidRPr="00CD2EFC" w:rsidRDefault="001934A7" w:rsidP="00DE328D">
      <w:pPr>
        <w:spacing w:after="0" w:line="280" w:lineRule="exact"/>
        <w:jc w:val="both"/>
        <w:rPr>
          <w:rFonts w:ascii="Arial" w:eastAsia="Times New Roman" w:hAnsi="Arial" w:cs="Arial"/>
          <w:b/>
          <w:bCs/>
          <w:sz w:val="20"/>
          <w:szCs w:val="20"/>
          <w:highlight w:val="yellow"/>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1934A7" w:rsidRPr="00CD2EFC" w14:paraId="6785FD88" w14:textId="77777777" w:rsidTr="00F85646">
        <w:tc>
          <w:tcPr>
            <w:tcW w:w="1658" w:type="dxa"/>
            <w:shd w:val="clear" w:color="auto" w:fill="EAF1DD"/>
          </w:tcPr>
          <w:p w14:paraId="0A242EFA" w14:textId="77777777" w:rsidR="001934A7" w:rsidRPr="00CD2EFC" w:rsidRDefault="001934A7" w:rsidP="00F85646">
            <w:pPr>
              <w:pStyle w:val="odlok"/>
              <w:spacing w:line="280" w:lineRule="exact"/>
              <w:rPr>
                <w:rFonts w:ascii="Arial Narrow" w:hAnsi="Arial Narrow" w:cs="Arial"/>
                <w:b/>
                <w:szCs w:val="20"/>
              </w:rPr>
            </w:pPr>
            <w:r w:rsidRPr="00CD2EFC">
              <w:rPr>
                <w:rFonts w:ascii="Arial Narrow" w:hAnsi="Arial Narrow" w:cs="Arial"/>
                <w:b/>
                <w:szCs w:val="20"/>
              </w:rPr>
              <w:t xml:space="preserve">Zaporedna </w:t>
            </w:r>
          </w:p>
          <w:p w14:paraId="292AE937" w14:textId="77777777" w:rsidR="001934A7" w:rsidRPr="00CD2EFC" w:rsidRDefault="001934A7" w:rsidP="00F85646">
            <w:pPr>
              <w:pStyle w:val="odlok"/>
              <w:spacing w:line="280" w:lineRule="exact"/>
              <w:rPr>
                <w:rFonts w:ascii="Arial Narrow" w:hAnsi="Arial Narrow" w:cs="Arial"/>
                <w:b/>
                <w:szCs w:val="20"/>
              </w:rPr>
            </w:pPr>
            <w:r w:rsidRPr="00CD2EFC">
              <w:rPr>
                <w:rFonts w:ascii="Arial Narrow" w:hAnsi="Arial Narrow" w:cs="Arial"/>
                <w:b/>
                <w:szCs w:val="20"/>
              </w:rPr>
              <w:t>številka pripombe</w:t>
            </w:r>
          </w:p>
        </w:tc>
        <w:tc>
          <w:tcPr>
            <w:tcW w:w="7686" w:type="dxa"/>
            <w:shd w:val="clear" w:color="auto" w:fill="EAF1DD"/>
            <w:vAlign w:val="center"/>
          </w:tcPr>
          <w:p w14:paraId="6E41A5E4" w14:textId="5DBF63CF" w:rsidR="001934A7" w:rsidRPr="00CD2EFC" w:rsidRDefault="001934A7" w:rsidP="00F85646">
            <w:pPr>
              <w:pStyle w:val="odlok"/>
              <w:spacing w:line="280" w:lineRule="exact"/>
              <w:jc w:val="center"/>
              <w:rPr>
                <w:rFonts w:ascii="Arial Narrow" w:hAnsi="Arial Narrow" w:cs="Arial"/>
                <w:b/>
                <w:szCs w:val="20"/>
              </w:rPr>
            </w:pPr>
            <w:r w:rsidRPr="00CD2EFC">
              <w:rPr>
                <w:rFonts w:ascii="Arial Narrow" w:hAnsi="Arial Narrow" w:cs="Arial"/>
                <w:b/>
                <w:szCs w:val="20"/>
              </w:rPr>
              <w:t>2</w:t>
            </w:r>
          </w:p>
        </w:tc>
      </w:tr>
      <w:tr w:rsidR="001934A7" w:rsidRPr="00CD2EFC" w14:paraId="5DF6853B" w14:textId="77777777" w:rsidTr="00F85646">
        <w:tc>
          <w:tcPr>
            <w:tcW w:w="1658" w:type="dxa"/>
            <w:shd w:val="clear" w:color="auto" w:fill="EAF1DD"/>
          </w:tcPr>
          <w:p w14:paraId="1A5C4537" w14:textId="362EEC9F" w:rsidR="001934A7" w:rsidRPr="00CD2EFC" w:rsidRDefault="001934A7" w:rsidP="00F85646">
            <w:pPr>
              <w:pStyle w:val="odlok"/>
              <w:spacing w:line="280" w:lineRule="exact"/>
              <w:rPr>
                <w:rFonts w:ascii="Arial Narrow" w:hAnsi="Arial Narrow" w:cs="Arial"/>
                <w:b/>
                <w:szCs w:val="20"/>
              </w:rPr>
            </w:pPr>
            <w:r w:rsidRPr="00CD2EFC">
              <w:rPr>
                <w:rFonts w:ascii="Arial Narrow" w:hAnsi="Arial Narrow" w:cs="Arial"/>
                <w:b/>
                <w:szCs w:val="20"/>
              </w:rPr>
              <w:t>Pripomba</w:t>
            </w:r>
            <w:r w:rsidR="00CD2EFC">
              <w:rPr>
                <w:rFonts w:ascii="Arial Narrow" w:hAnsi="Arial Narrow" w:cs="Arial"/>
                <w:b/>
                <w:szCs w:val="20"/>
              </w:rPr>
              <w:t xml:space="preserve"> (povzetek)</w:t>
            </w:r>
          </w:p>
        </w:tc>
        <w:tc>
          <w:tcPr>
            <w:tcW w:w="7686" w:type="dxa"/>
            <w:shd w:val="clear" w:color="auto" w:fill="auto"/>
          </w:tcPr>
          <w:p w14:paraId="43B4CA0D" w14:textId="0D3D888F" w:rsidR="0087235D" w:rsidRDefault="00586EF3" w:rsidP="00F85646">
            <w:pPr>
              <w:pStyle w:val="odlok"/>
              <w:spacing w:line="280" w:lineRule="exact"/>
              <w:rPr>
                <w:rFonts w:ascii="Arial Narrow" w:hAnsi="Arial Narrow" w:cs="Arial"/>
                <w:szCs w:val="20"/>
              </w:rPr>
            </w:pPr>
            <w:proofErr w:type="spellStart"/>
            <w:r w:rsidRPr="00CD2EFC">
              <w:rPr>
                <w:rFonts w:ascii="Arial Narrow" w:hAnsi="Arial Narrow" w:cs="Arial"/>
                <w:szCs w:val="20"/>
              </w:rPr>
              <w:t>Pripombodajalec</w:t>
            </w:r>
            <w:proofErr w:type="spellEnd"/>
            <w:r w:rsidR="00CD2EFC" w:rsidRPr="00CD2EFC">
              <w:rPr>
                <w:rFonts w:ascii="Arial Narrow" w:hAnsi="Arial Narrow" w:cs="Arial"/>
                <w:szCs w:val="20"/>
              </w:rPr>
              <w:t xml:space="preserve"> </w:t>
            </w:r>
            <w:r w:rsidR="003A447B">
              <w:rPr>
                <w:rFonts w:ascii="Arial Narrow" w:hAnsi="Arial Narrow" w:cs="Arial"/>
                <w:szCs w:val="20"/>
              </w:rPr>
              <w:t>je podal pobudo</w:t>
            </w:r>
            <w:r w:rsidR="00CD2EFC" w:rsidRPr="00CD2EFC">
              <w:rPr>
                <w:rFonts w:ascii="Arial Narrow" w:hAnsi="Arial Narrow" w:cs="Arial"/>
                <w:szCs w:val="20"/>
              </w:rPr>
              <w:t xml:space="preserve">, da mora izdelovalec </w:t>
            </w:r>
            <w:proofErr w:type="spellStart"/>
            <w:r w:rsidR="00CD2EFC" w:rsidRPr="00CD2EFC">
              <w:rPr>
                <w:rFonts w:ascii="Arial Narrow" w:hAnsi="Arial Narrow" w:cs="Arial"/>
                <w:szCs w:val="20"/>
              </w:rPr>
              <w:t>Okoljskega</w:t>
            </w:r>
            <w:proofErr w:type="spellEnd"/>
            <w:r w:rsidR="00CD2EFC" w:rsidRPr="00CD2EFC">
              <w:rPr>
                <w:rFonts w:ascii="Arial Narrow" w:hAnsi="Arial Narrow" w:cs="Arial"/>
                <w:szCs w:val="20"/>
              </w:rPr>
              <w:t xml:space="preserve"> poročila pri opisu plana upoštevati tako obstoječe stanje kot predvidene pobude na območju</w:t>
            </w:r>
            <w:r w:rsidR="00CD2EFC">
              <w:rPr>
                <w:rFonts w:ascii="Arial Narrow" w:hAnsi="Arial Narrow" w:cs="Arial"/>
                <w:szCs w:val="20"/>
              </w:rPr>
              <w:t xml:space="preserve"> plana (neposredni in /ali kumulativni vpliv …) in se opredeliti do pomembnih in nepomembnih </w:t>
            </w:r>
            <w:proofErr w:type="spellStart"/>
            <w:r w:rsidR="00CD2EFC">
              <w:rPr>
                <w:rFonts w:ascii="Arial Narrow" w:hAnsi="Arial Narrow" w:cs="Arial"/>
                <w:szCs w:val="20"/>
              </w:rPr>
              <w:t>okoljskih</w:t>
            </w:r>
            <w:proofErr w:type="spellEnd"/>
            <w:r w:rsidR="00CD2EFC">
              <w:rPr>
                <w:rFonts w:ascii="Arial Narrow" w:hAnsi="Arial Narrow" w:cs="Arial"/>
                <w:szCs w:val="20"/>
              </w:rPr>
              <w:t xml:space="preserve"> značilnosti plana ter njihovih vplivov na zdravje ljudi.</w:t>
            </w:r>
          </w:p>
          <w:p w14:paraId="6B439A71" w14:textId="77777777" w:rsidR="001934A7" w:rsidRDefault="0087235D" w:rsidP="00F85646">
            <w:pPr>
              <w:pStyle w:val="odlok"/>
              <w:spacing w:line="280" w:lineRule="exact"/>
              <w:rPr>
                <w:rFonts w:ascii="Arial Narrow" w:hAnsi="Arial Narrow" w:cs="Arial"/>
                <w:szCs w:val="20"/>
              </w:rPr>
            </w:pPr>
            <w:proofErr w:type="spellStart"/>
            <w:r>
              <w:rPr>
                <w:rFonts w:ascii="Arial Narrow" w:hAnsi="Arial Narrow" w:cs="Arial"/>
                <w:szCs w:val="20"/>
              </w:rPr>
              <w:t>Pripombodajalec</w:t>
            </w:r>
            <w:proofErr w:type="spellEnd"/>
            <w:r>
              <w:rPr>
                <w:rFonts w:ascii="Arial Narrow" w:hAnsi="Arial Narrow" w:cs="Arial"/>
                <w:szCs w:val="20"/>
              </w:rPr>
              <w:t xml:space="preserve"> ugotavlja, da vzporedno potekajo še trije večji postopki sprememb in dopolnitev OPN ali OPPN, za katera je oz. bo potrebna celovita presoja vplivov na okolje, ki pa v </w:t>
            </w:r>
            <w:proofErr w:type="spellStart"/>
            <w:r>
              <w:rPr>
                <w:rFonts w:ascii="Arial Narrow" w:hAnsi="Arial Narrow" w:cs="Arial"/>
                <w:szCs w:val="20"/>
              </w:rPr>
              <w:t>Okoljskem</w:t>
            </w:r>
            <w:proofErr w:type="spellEnd"/>
            <w:r>
              <w:rPr>
                <w:rFonts w:ascii="Arial Narrow" w:hAnsi="Arial Narrow" w:cs="Arial"/>
                <w:szCs w:val="20"/>
              </w:rPr>
              <w:t xml:space="preserve"> poročilu niso zajeti oz. ovrednoteni. </w:t>
            </w:r>
          </w:p>
          <w:p w14:paraId="60D81DA7" w14:textId="0C9B1151" w:rsidR="0087235D" w:rsidRPr="00CD2EFC" w:rsidRDefault="0087235D" w:rsidP="00F85646">
            <w:pPr>
              <w:pStyle w:val="odlok"/>
              <w:spacing w:line="280" w:lineRule="exact"/>
              <w:rPr>
                <w:rFonts w:ascii="Arial Narrow" w:hAnsi="Arial Narrow" w:cs="Arial"/>
                <w:szCs w:val="20"/>
              </w:rPr>
            </w:pPr>
            <w:r>
              <w:rPr>
                <w:rFonts w:ascii="Arial Narrow" w:hAnsi="Arial Narrow" w:cs="Arial"/>
                <w:szCs w:val="20"/>
              </w:rPr>
              <w:t xml:space="preserve">Zaradi navedenega </w:t>
            </w:r>
            <w:proofErr w:type="spellStart"/>
            <w:r>
              <w:rPr>
                <w:rFonts w:ascii="Arial Narrow" w:hAnsi="Arial Narrow" w:cs="Arial"/>
                <w:szCs w:val="20"/>
              </w:rPr>
              <w:t>pripombodajalec</w:t>
            </w:r>
            <w:proofErr w:type="spellEnd"/>
            <w:r>
              <w:rPr>
                <w:rFonts w:ascii="Arial Narrow" w:hAnsi="Arial Narrow" w:cs="Arial"/>
                <w:szCs w:val="20"/>
              </w:rPr>
              <w:t xml:space="preserve"> daje pobudo, da pripravljavec plana zagotovi ustrezno </w:t>
            </w:r>
            <w:proofErr w:type="spellStart"/>
            <w:r>
              <w:rPr>
                <w:rFonts w:ascii="Arial Narrow" w:hAnsi="Arial Narrow" w:cs="Arial"/>
                <w:szCs w:val="20"/>
              </w:rPr>
              <w:t>okoljsko</w:t>
            </w:r>
            <w:proofErr w:type="spellEnd"/>
            <w:r>
              <w:rPr>
                <w:rFonts w:ascii="Arial Narrow" w:hAnsi="Arial Narrow" w:cs="Arial"/>
                <w:szCs w:val="20"/>
              </w:rPr>
              <w:t xml:space="preserve"> poročilo, ki bo vsebovalo vse informacije, potrebne za izvedbo celovite presoje vplivov na okolje, skladno s prvim in drugim odstavkom 78. člena Zakona o varstvu okolja (ZVO-2).</w:t>
            </w:r>
          </w:p>
        </w:tc>
      </w:tr>
      <w:tr w:rsidR="001934A7" w:rsidRPr="0041154C" w14:paraId="00DCC62B" w14:textId="77777777" w:rsidTr="00F85646">
        <w:tc>
          <w:tcPr>
            <w:tcW w:w="1658" w:type="dxa"/>
            <w:shd w:val="clear" w:color="auto" w:fill="EAF1DD"/>
          </w:tcPr>
          <w:p w14:paraId="5562020C" w14:textId="77777777" w:rsidR="001934A7" w:rsidRPr="0041154C" w:rsidRDefault="001934A7" w:rsidP="00F85646">
            <w:pPr>
              <w:pStyle w:val="odlok"/>
              <w:spacing w:line="280" w:lineRule="exact"/>
              <w:rPr>
                <w:rFonts w:ascii="Arial Narrow" w:hAnsi="Arial Narrow" w:cs="Arial"/>
                <w:b/>
                <w:szCs w:val="20"/>
              </w:rPr>
            </w:pPr>
            <w:r w:rsidRPr="0041154C">
              <w:rPr>
                <w:rFonts w:ascii="Arial Narrow" w:hAnsi="Arial Narrow" w:cs="Arial"/>
                <w:b/>
                <w:szCs w:val="20"/>
              </w:rPr>
              <w:t>Stališče</w:t>
            </w:r>
          </w:p>
        </w:tc>
        <w:tc>
          <w:tcPr>
            <w:tcW w:w="7686" w:type="dxa"/>
            <w:shd w:val="clear" w:color="auto" w:fill="auto"/>
          </w:tcPr>
          <w:p w14:paraId="2BF5697E" w14:textId="6DA48A74" w:rsidR="001934A7" w:rsidRPr="0041154C" w:rsidRDefault="0095348F" w:rsidP="00F85646">
            <w:pPr>
              <w:pStyle w:val="odlok"/>
              <w:spacing w:line="280" w:lineRule="exact"/>
              <w:rPr>
                <w:rFonts w:ascii="Arial Narrow" w:hAnsi="Arial Narrow" w:cs="Arial"/>
                <w:b/>
                <w:szCs w:val="20"/>
              </w:rPr>
            </w:pPr>
            <w:r w:rsidRPr="0041154C">
              <w:rPr>
                <w:rFonts w:ascii="Arial Narrow" w:hAnsi="Arial Narrow" w:cs="Arial"/>
                <w:b/>
                <w:szCs w:val="20"/>
              </w:rPr>
              <w:t>Pripomba se ne upošteva.</w:t>
            </w:r>
          </w:p>
        </w:tc>
      </w:tr>
      <w:tr w:rsidR="001934A7" w:rsidRPr="0041154C" w14:paraId="5B24BA97" w14:textId="77777777" w:rsidTr="00F85646">
        <w:tc>
          <w:tcPr>
            <w:tcW w:w="1658" w:type="dxa"/>
            <w:shd w:val="clear" w:color="auto" w:fill="EAF1DD"/>
          </w:tcPr>
          <w:p w14:paraId="30AB065C" w14:textId="77777777" w:rsidR="001934A7" w:rsidRPr="0041154C" w:rsidRDefault="001934A7" w:rsidP="00F85646">
            <w:pPr>
              <w:pStyle w:val="odlok"/>
              <w:spacing w:line="280" w:lineRule="exact"/>
              <w:rPr>
                <w:rFonts w:ascii="Arial Narrow" w:hAnsi="Arial Narrow" w:cs="Arial"/>
                <w:b/>
                <w:szCs w:val="20"/>
              </w:rPr>
            </w:pPr>
            <w:r w:rsidRPr="0041154C">
              <w:rPr>
                <w:rFonts w:ascii="Arial Narrow" w:hAnsi="Arial Narrow" w:cs="Arial"/>
                <w:b/>
                <w:szCs w:val="20"/>
              </w:rPr>
              <w:t>Obrazložitev</w:t>
            </w:r>
          </w:p>
        </w:tc>
        <w:tc>
          <w:tcPr>
            <w:tcW w:w="7686" w:type="dxa"/>
            <w:shd w:val="clear" w:color="auto" w:fill="auto"/>
          </w:tcPr>
          <w:p w14:paraId="0A369DA7" w14:textId="62289278" w:rsidR="006C1161" w:rsidRPr="0041154C" w:rsidRDefault="0030449D" w:rsidP="00F85646">
            <w:pPr>
              <w:pStyle w:val="odlok"/>
              <w:spacing w:line="280" w:lineRule="exact"/>
              <w:rPr>
                <w:rFonts w:ascii="Arial Narrow" w:hAnsi="Arial Narrow" w:cs="Arial"/>
                <w:szCs w:val="20"/>
              </w:rPr>
            </w:pPr>
            <w:r>
              <w:rPr>
                <w:rFonts w:ascii="Arial Narrow" w:hAnsi="Arial Narrow" w:cs="Arial"/>
                <w:szCs w:val="20"/>
              </w:rPr>
              <w:t xml:space="preserve">Občina razgrinja </w:t>
            </w:r>
            <w:proofErr w:type="spellStart"/>
            <w:r>
              <w:rPr>
                <w:rFonts w:ascii="Arial Narrow" w:hAnsi="Arial Narrow" w:cs="Arial"/>
                <w:szCs w:val="20"/>
              </w:rPr>
              <w:t>okoljsko</w:t>
            </w:r>
            <w:proofErr w:type="spellEnd"/>
            <w:r>
              <w:rPr>
                <w:rFonts w:ascii="Arial Narrow" w:hAnsi="Arial Narrow" w:cs="Arial"/>
                <w:szCs w:val="20"/>
              </w:rPr>
              <w:t xml:space="preserve"> poročilo z enako vsebino kot je bilo razgrnjeno v postopku SD OPN3, saj v tem postopku ne spreminja namenske rabe temveč</w:t>
            </w:r>
            <w:r w:rsidR="007D3748">
              <w:rPr>
                <w:rFonts w:ascii="Arial Narrow" w:hAnsi="Arial Narrow" w:cs="Arial"/>
                <w:szCs w:val="20"/>
              </w:rPr>
              <w:t xml:space="preserve"> le izpolnjuje sodbo Upravnega sodišča RS (št.</w:t>
            </w:r>
            <w:r w:rsidR="007D3748" w:rsidRPr="0030449D">
              <w:rPr>
                <w:rFonts w:ascii="Arial Narrow" w:hAnsi="Arial Narrow" w:cs="Arial"/>
                <w:szCs w:val="20"/>
              </w:rPr>
              <w:t xml:space="preserve"> IU 27472020-23 z dne 5. 1. 2023)</w:t>
            </w:r>
            <w:r w:rsidR="007D3748">
              <w:rPr>
                <w:rFonts w:ascii="Arial Narrow" w:hAnsi="Arial Narrow" w:cs="Arial"/>
                <w:szCs w:val="20"/>
              </w:rPr>
              <w:t xml:space="preserve">, da mora razgrniti </w:t>
            </w:r>
            <w:proofErr w:type="spellStart"/>
            <w:r w:rsidR="007D3748">
              <w:rPr>
                <w:rFonts w:ascii="Arial Narrow" w:hAnsi="Arial Narrow" w:cs="Arial"/>
                <w:szCs w:val="20"/>
              </w:rPr>
              <w:t>okoljsko</w:t>
            </w:r>
            <w:proofErr w:type="spellEnd"/>
            <w:r w:rsidR="007D3748">
              <w:rPr>
                <w:rFonts w:ascii="Arial Narrow" w:hAnsi="Arial Narrow" w:cs="Arial"/>
                <w:szCs w:val="20"/>
              </w:rPr>
              <w:t xml:space="preserve"> poročilo za najmanj 30 dni. K izdelanemu </w:t>
            </w:r>
            <w:proofErr w:type="spellStart"/>
            <w:r w:rsidR="007D3748">
              <w:rPr>
                <w:rFonts w:ascii="Arial Narrow" w:hAnsi="Arial Narrow" w:cs="Arial"/>
                <w:szCs w:val="20"/>
              </w:rPr>
              <w:t>okoljskemu</w:t>
            </w:r>
            <w:proofErr w:type="spellEnd"/>
            <w:r w:rsidR="007D3748">
              <w:rPr>
                <w:rFonts w:ascii="Arial Narrow" w:hAnsi="Arial Narrow" w:cs="Arial"/>
                <w:szCs w:val="20"/>
              </w:rPr>
              <w:t xml:space="preserve"> poročilu je občina v postopku SD OPN 3 s strani Ministrstva za okolje in prostor, Direktorata </w:t>
            </w:r>
            <w:r w:rsidR="007D3748">
              <w:rPr>
                <w:rFonts w:ascii="Arial Narrow" w:hAnsi="Arial Narrow" w:cs="Arial"/>
                <w:szCs w:val="20"/>
              </w:rPr>
              <w:lastRenderedPageBreak/>
              <w:t xml:space="preserve">za okolje, pridobila mnenje o ustreznosti </w:t>
            </w:r>
            <w:proofErr w:type="spellStart"/>
            <w:r w:rsidR="007D3748">
              <w:rPr>
                <w:rFonts w:ascii="Arial Narrow" w:hAnsi="Arial Narrow" w:cs="Arial"/>
                <w:szCs w:val="20"/>
              </w:rPr>
              <w:t>okoljskega</w:t>
            </w:r>
            <w:proofErr w:type="spellEnd"/>
            <w:r w:rsidR="007D3748">
              <w:rPr>
                <w:rFonts w:ascii="Arial Narrow" w:hAnsi="Arial Narrow" w:cs="Arial"/>
                <w:szCs w:val="20"/>
              </w:rPr>
              <w:t xml:space="preserve"> poročila (št. 35409-311/2018/32) in odločbo (št. 35409-311/2018/45), da so vplivi izvedbe plana na okolje, v postopku CPVO za SD OPN3, ob upoštevanju omilitvenih ukrepov in monitoringa sprejemljivi. Prav tako je pridobila mnenje o ustreznosti </w:t>
            </w:r>
            <w:proofErr w:type="spellStart"/>
            <w:r w:rsidR="007D3748">
              <w:rPr>
                <w:rFonts w:ascii="Arial Narrow" w:hAnsi="Arial Narrow" w:cs="Arial"/>
                <w:szCs w:val="20"/>
              </w:rPr>
              <w:t>okoljskega</w:t>
            </w:r>
            <w:proofErr w:type="spellEnd"/>
            <w:r w:rsidR="007D3748">
              <w:rPr>
                <w:rFonts w:ascii="Arial Narrow" w:hAnsi="Arial Narrow" w:cs="Arial"/>
                <w:szCs w:val="20"/>
              </w:rPr>
              <w:t xml:space="preserve"> poročila k SD OPN 6 s strani Ministrstva za okolje, podnebje in energijo (št. 35409-133/2024-2570-19). Ministrstvo</w:t>
            </w:r>
            <w:r w:rsidR="00555745">
              <w:rPr>
                <w:rFonts w:ascii="Arial Narrow" w:hAnsi="Arial Narrow" w:cs="Arial"/>
                <w:szCs w:val="20"/>
              </w:rPr>
              <w:t>,</w:t>
            </w:r>
            <w:r w:rsidR="007D3748">
              <w:rPr>
                <w:rFonts w:ascii="Arial Narrow" w:hAnsi="Arial Narrow" w:cs="Arial"/>
                <w:szCs w:val="20"/>
              </w:rPr>
              <w:t xml:space="preserve"> pristojno za izdajo mnenja o ustreznosti </w:t>
            </w:r>
            <w:proofErr w:type="spellStart"/>
            <w:r w:rsidR="007D3748">
              <w:rPr>
                <w:rFonts w:ascii="Arial Narrow" w:hAnsi="Arial Narrow" w:cs="Arial"/>
                <w:szCs w:val="20"/>
              </w:rPr>
              <w:t>okoljskega</w:t>
            </w:r>
            <w:proofErr w:type="spellEnd"/>
            <w:r w:rsidR="007D3748">
              <w:rPr>
                <w:rFonts w:ascii="Arial Narrow" w:hAnsi="Arial Narrow" w:cs="Arial"/>
                <w:szCs w:val="20"/>
              </w:rPr>
              <w:t xml:space="preserve"> poročila</w:t>
            </w:r>
            <w:r w:rsidR="00555745">
              <w:rPr>
                <w:rFonts w:ascii="Arial Narrow" w:hAnsi="Arial Narrow" w:cs="Arial"/>
                <w:szCs w:val="20"/>
              </w:rPr>
              <w:t>,</w:t>
            </w:r>
            <w:r w:rsidR="007D3748">
              <w:rPr>
                <w:rFonts w:ascii="Arial Narrow" w:hAnsi="Arial Narrow" w:cs="Arial"/>
                <w:szCs w:val="20"/>
              </w:rPr>
              <w:t xml:space="preserve"> le</w:t>
            </w:r>
            <w:r w:rsidR="00555745">
              <w:rPr>
                <w:rFonts w:ascii="Arial Narrow" w:hAnsi="Arial Narrow" w:cs="Arial"/>
                <w:szCs w:val="20"/>
              </w:rPr>
              <w:t>-</w:t>
            </w:r>
            <w:r w:rsidR="007D3748">
              <w:rPr>
                <w:rFonts w:ascii="Arial Narrow" w:hAnsi="Arial Narrow" w:cs="Arial"/>
                <w:szCs w:val="20"/>
              </w:rPr>
              <w:t xml:space="preserve">to izda na podlagi </w:t>
            </w:r>
            <w:r w:rsidR="00555745">
              <w:rPr>
                <w:rFonts w:ascii="Arial Narrow" w:hAnsi="Arial Narrow" w:cs="Arial"/>
                <w:szCs w:val="20"/>
              </w:rPr>
              <w:t xml:space="preserve">prejetih </w:t>
            </w:r>
            <w:r w:rsidR="007D3748">
              <w:rPr>
                <w:rFonts w:ascii="Arial Narrow" w:hAnsi="Arial Narrow" w:cs="Arial"/>
                <w:szCs w:val="20"/>
              </w:rPr>
              <w:t xml:space="preserve">mnenj pristojnih nosilcev urejanja prostora, ki sodelujejo v postopku CPVO. </w:t>
            </w:r>
          </w:p>
          <w:p w14:paraId="2C1FCDBE" w14:textId="4ACC1F6C" w:rsidR="0095348F" w:rsidRPr="0041154C" w:rsidRDefault="0095348F" w:rsidP="00F85646">
            <w:pPr>
              <w:pStyle w:val="odlok"/>
              <w:spacing w:line="280" w:lineRule="exact"/>
              <w:rPr>
                <w:rFonts w:ascii="Arial Narrow" w:hAnsi="Arial Narrow" w:cs="Arial"/>
                <w:szCs w:val="20"/>
              </w:rPr>
            </w:pPr>
          </w:p>
        </w:tc>
      </w:tr>
    </w:tbl>
    <w:p w14:paraId="2B171CC5" w14:textId="77777777" w:rsidR="001934A7" w:rsidRPr="0041154C" w:rsidRDefault="001934A7" w:rsidP="00DE328D">
      <w:pPr>
        <w:spacing w:after="0" w:line="280" w:lineRule="exact"/>
        <w:jc w:val="both"/>
        <w:rPr>
          <w:rFonts w:ascii="Arial" w:eastAsia="Times New Roman" w:hAnsi="Arial" w:cs="Arial"/>
          <w:b/>
          <w:bCs/>
          <w:sz w:val="20"/>
          <w:szCs w:val="20"/>
          <w:lang w:eastAsia="sl-SI"/>
        </w:rPr>
      </w:pPr>
    </w:p>
    <w:p w14:paraId="30B76E8F" w14:textId="77777777" w:rsidR="00586EF3" w:rsidRPr="0041154C" w:rsidRDefault="00586EF3" w:rsidP="00DE328D">
      <w:pPr>
        <w:spacing w:after="0" w:line="280" w:lineRule="exact"/>
        <w:jc w:val="both"/>
        <w:rPr>
          <w:rFonts w:ascii="Arial" w:eastAsia="Times New Roman" w:hAnsi="Arial" w:cs="Arial"/>
          <w:b/>
          <w:bCs/>
          <w:sz w:val="20"/>
          <w:szCs w:val="20"/>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586EF3" w:rsidRPr="0041154C" w14:paraId="2860118B" w14:textId="77777777" w:rsidTr="00F85646">
        <w:tc>
          <w:tcPr>
            <w:tcW w:w="1658" w:type="dxa"/>
            <w:shd w:val="clear" w:color="auto" w:fill="EAF1DD"/>
          </w:tcPr>
          <w:p w14:paraId="0819383F" w14:textId="77777777" w:rsidR="00586EF3" w:rsidRPr="0041154C" w:rsidRDefault="00586EF3" w:rsidP="00F85646">
            <w:pPr>
              <w:pStyle w:val="odlok"/>
              <w:spacing w:line="280" w:lineRule="exact"/>
              <w:rPr>
                <w:rFonts w:ascii="Arial Narrow" w:hAnsi="Arial Narrow" w:cs="Arial"/>
                <w:b/>
                <w:szCs w:val="20"/>
              </w:rPr>
            </w:pPr>
            <w:r w:rsidRPr="0041154C">
              <w:rPr>
                <w:rFonts w:ascii="Arial Narrow" w:hAnsi="Arial Narrow" w:cs="Arial"/>
                <w:b/>
                <w:szCs w:val="20"/>
              </w:rPr>
              <w:t xml:space="preserve">Zaporedna </w:t>
            </w:r>
          </w:p>
          <w:p w14:paraId="4A8F89A0" w14:textId="77777777" w:rsidR="00586EF3" w:rsidRPr="0041154C" w:rsidRDefault="00586EF3" w:rsidP="00F85646">
            <w:pPr>
              <w:pStyle w:val="odlok"/>
              <w:spacing w:line="280" w:lineRule="exact"/>
              <w:rPr>
                <w:rFonts w:ascii="Arial Narrow" w:hAnsi="Arial Narrow" w:cs="Arial"/>
                <w:b/>
                <w:szCs w:val="20"/>
              </w:rPr>
            </w:pPr>
            <w:r w:rsidRPr="0041154C">
              <w:rPr>
                <w:rFonts w:ascii="Arial Narrow" w:hAnsi="Arial Narrow" w:cs="Arial"/>
                <w:b/>
                <w:szCs w:val="20"/>
              </w:rPr>
              <w:t>številka pripombe</w:t>
            </w:r>
          </w:p>
        </w:tc>
        <w:tc>
          <w:tcPr>
            <w:tcW w:w="7686" w:type="dxa"/>
            <w:shd w:val="clear" w:color="auto" w:fill="EAF1DD"/>
            <w:vAlign w:val="center"/>
          </w:tcPr>
          <w:p w14:paraId="7F9F9690" w14:textId="1264F2F7" w:rsidR="00586EF3" w:rsidRPr="0041154C" w:rsidRDefault="00586EF3" w:rsidP="00F85646">
            <w:pPr>
              <w:pStyle w:val="odlok"/>
              <w:spacing w:line="280" w:lineRule="exact"/>
              <w:jc w:val="center"/>
              <w:rPr>
                <w:rFonts w:ascii="Arial Narrow" w:hAnsi="Arial Narrow" w:cs="Arial"/>
                <w:b/>
                <w:szCs w:val="20"/>
              </w:rPr>
            </w:pPr>
            <w:r w:rsidRPr="0041154C">
              <w:rPr>
                <w:rFonts w:ascii="Arial Narrow" w:hAnsi="Arial Narrow" w:cs="Arial"/>
                <w:b/>
                <w:szCs w:val="20"/>
              </w:rPr>
              <w:t>3</w:t>
            </w:r>
          </w:p>
        </w:tc>
      </w:tr>
      <w:tr w:rsidR="00586EF3" w:rsidRPr="0041154C" w14:paraId="52FD7953" w14:textId="77777777" w:rsidTr="00F85646">
        <w:tc>
          <w:tcPr>
            <w:tcW w:w="1658" w:type="dxa"/>
            <w:shd w:val="clear" w:color="auto" w:fill="EAF1DD"/>
          </w:tcPr>
          <w:p w14:paraId="088DC576" w14:textId="77777777" w:rsidR="00586EF3" w:rsidRPr="0041154C" w:rsidRDefault="00586EF3" w:rsidP="00F85646">
            <w:pPr>
              <w:pStyle w:val="odlok"/>
              <w:spacing w:line="280" w:lineRule="exact"/>
              <w:rPr>
                <w:rFonts w:ascii="Arial Narrow" w:hAnsi="Arial Narrow" w:cs="Arial"/>
                <w:b/>
                <w:szCs w:val="20"/>
              </w:rPr>
            </w:pPr>
            <w:r w:rsidRPr="0041154C">
              <w:rPr>
                <w:rFonts w:ascii="Arial Narrow" w:hAnsi="Arial Narrow" w:cs="Arial"/>
                <w:b/>
                <w:szCs w:val="20"/>
              </w:rPr>
              <w:t>Pripomba</w:t>
            </w:r>
          </w:p>
        </w:tc>
        <w:tc>
          <w:tcPr>
            <w:tcW w:w="7686" w:type="dxa"/>
            <w:shd w:val="clear" w:color="auto" w:fill="auto"/>
          </w:tcPr>
          <w:p w14:paraId="41DCE9AD" w14:textId="4EC089DE" w:rsidR="00586EF3" w:rsidRPr="0041154C" w:rsidRDefault="00586EF3" w:rsidP="00F85646">
            <w:pPr>
              <w:pStyle w:val="odlok"/>
              <w:spacing w:line="280" w:lineRule="exact"/>
              <w:rPr>
                <w:rFonts w:ascii="Arial Narrow" w:hAnsi="Arial Narrow" w:cs="Arial"/>
                <w:szCs w:val="20"/>
              </w:rPr>
            </w:pPr>
            <w:proofErr w:type="spellStart"/>
            <w:r w:rsidRPr="0041154C">
              <w:rPr>
                <w:rFonts w:ascii="Arial Narrow" w:hAnsi="Arial Narrow" w:cs="Arial"/>
                <w:szCs w:val="20"/>
              </w:rPr>
              <w:t>Pripombodajalec</w:t>
            </w:r>
            <w:proofErr w:type="spellEnd"/>
            <w:r w:rsidRPr="0041154C">
              <w:rPr>
                <w:rFonts w:ascii="Arial Narrow" w:hAnsi="Arial Narrow" w:cs="Arial"/>
                <w:szCs w:val="20"/>
              </w:rPr>
              <w:t xml:space="preserve"> je podal </w:t>
            </w:r>
            <w:r w:rsidR="003A447B" w:rsidRPr="0041154C">
              <w:rPr>
                <w:rFonts w:ascii="Arial Narrow" w:hAnsi="Arial Narrow" w:cs="Arial"/>
                <w:szCs w:val="20"/>
              </w:rPr>
              <w:t xml:space="preserve">pobudo, da pripravljavec plana dopolni </w:t>
            </w:r>
            <w:proofErr w:type="spellStart"/>
            <w:r w:rsidR="003A447B" w:rsidRPr="0041154C">
              <w:rPr>
                <w:rFonts w:ascii="Arial Narrow" w:hAnsi="Arial Narrow" w:cs="Arial"/>
                <w:szCs w:val="20"/>
              </w:rPr>
              <w:t>okoljsko</w:t>
            </w:r>
            <w:proofErr w:type="spellEnd"/>
            <w:r w:rsidR="003A447B" w:rsidRPr="0041154C">
              <w:rPr>
                <w:rFonts w:ascii="Arial Narrow" w:hAnsi="Arial Narrow" w:cs="Arial"/>
                <w:szCs w:val="20"/>
              </w:rPr>
              <w:t xml:space="preserve"> poročilo s posodobljenimi podatki glede ovrednotenih funkcij gozdov ter nato ponovno ustrezno in pravilno oceni vpliv na </w:t>
            </w:r>
            <w:proofErr w:type="spellStart"/>
            <w:r w:rsidR="003A447B" w:rsidRPr="0041154C">
              <w:rPr>
                <w:rFonts w:ascii="Arial Narrow" w:hAnsi="Arial Narrow" w:cs="Arial"/>
                <w:szCs w:val="20"/>
              </w:rPr>
              <w:t>okoljske</w:t>
            </w:r>
            <w:proofErr w:type="spellEnd"/>
            <w:r w:rsidR="003A447B" w:rsidRPr="0041154C">
              <w:rPr>
                <w:rFonts w:ascii="Arial Narrow" w:hAnsi="Arial Narrow" w:cs="Arial"/>
                <w:szCs w:val="20"/>
              </w:rPr>
              <w:t xml:space="preserve"> cilje glede na poudarjene funkcije gozda.</w:t>
            </w:r>
          </w:p>
        </w:tc>
      </w:tr>
      <w:tr w:rsidR="00586EF3" w:rsidRPr="0041154C" w14:paraId="4B92DAF1" w14:textId="77777777" w:rsidTr="00F85646">
        <w:tc>
          <w:tcPr>
            <w:tcW w:w="1658" w:type="dxa"/>
            <w:shd w:val="clear" w:color="auto" w:fill="EAF1DD"/>
          </w:tcPr>
          <w:p w14:paraId="61243912" w14:textId="77777777" w:rsidR="00586EF3" w:rsidRPr="0041154C" w:rsidRDefault="00586EF3" w:rsidP="00F85646">
            <w:pPr>
              <w:pStyle w:val="odlok"/>
              <w:spacing w:line="280" w:lineRule="exact"/>
              <w:rPr>
                <w:rFonts w:ascii="Arial Narrow" w:hAnsi="Arial Narrow" w:cs="Arial"/>
                <w:b/>
                <w:szCs w:val="20"/>
              </w:rPr>
            </w:pPr>
            <w:r w:rsidRPr="0041154C">
              <w:rPr>
                <w:rFonts w:ascii="Arial Narrow" w:hAnsi="Arial Narrow" w:cs="Arial"/>
                <w:b/>
                <w:szCs w:val="20"/>
              </w:rPr>
              <w:t>Stališče</w:t>
            </w:r>
          </w:p>
        </w:tc>
        <w:tc>
          <w:tcPr>
            <w:tcW w:w="7686" w:type="dxa"/>
            <w:shd w:val="clear" w:color="auto" w:fill="auto"/>
          </w:tcPr>
          <w:p w14:paraId="45AE5229" w14:textId="7438539C" w:rsidR="00586EF3" w:rsidRPr="0041154C" w:rsidRDefault="0095348F" w:rsidP="00F85646">
            <w:pPr>
              <w:pStyle w:val="odlok"/>
              <w:spacing w:line="280" w:lineRule="exact"/>
              <w:rPr>
                <w:rFonts w:ascii="Arial Narrow" w:hAnsi="Arial Narrow" w:cs="Arial"/>
                <w:b/>
                <w:szCs w:val="20"/>
              </w:rPr>
            </w:pPr>
            <w:r w:rsidRPr="0041154C">
              <w:rPr>
                <w:rFonts w:ascii="Arial Narrow" w:hAnsi="Arial Narrow" w:cs="Arial"/>
                <w:b/>
                <w:szCs w:val="20"/>
              </w:rPr>
              <w:t>Pripomba se ne upošteva.</w:t>
            </w:r>
          </w:p>
        </w:tc>
      </w:tr>
      <w:tr w:rsidR="00586EF3" w:rsidRPr="00CD2EFC" w14:paraId="6142288B" w14:textId="77777777" w:rsidTr="00F85646">
        <w:tc>
          <w:tcPr>
            <w:tcW w:w="1658" w:type="dxa"/>
            <w:shd w:val="clear" w:color="auto" w:fill="EAF1DD"/>
          </w:tcPr>
          <w:p w14:paraId="5BE6268B" w14:textId="77777777" w:rsidR="00586EF3" w:rsidRPr="0041154C" w:rsidRDefault="00586EF3" w:rsidP="00F85646">
            <w:pPr>
              <w:pStyle w:val="odlok"/>
              <w:spacing w:line="280" w:lineRule="exact"/>
              <w:rPr>
                <w:rFonts w:ascii="Arial Narrow" w:hAnsi="Arial Narrow" w:cs="Arial"/>
                <w:b/>
                <w:szCs w:val="20"/>
              </w:rPr>
            </w:pPr>
            <w:r w:rsidRPr="0041154C">
              <w:rPr>
                <w:rFonts w:ascii="Arial Narrow" w:hAnsi="Arial Narrow" w:cs="Arial"/>
                <w:b/>
                <w:szCs w:val="20"/>
              </w:rPr>
              <w:t>Obrazložitev</w:t>
            </w:r>
          </w:p>
        </w:tc>
        <w:tc>
          <w:tcPr>
            <w:tcW w:w="7686" w:type="dxa"/>
            <w:shd w:val="clear" w:color="auto" w:fill="auto"/>
          </w:tcPr>
          <w:p w14:paraId="54BBFC55" w14:textId="072A3205" w:rsidR="00586EF3" w:rsidRPr="0041154C" w:rsidRDefault="006C1161" w:rsidP="00F85646">
            <w:pPr>
              <w:pStyle w:val="odlok"/>
              <w:spacing w:line="280" w:lineRule="exact"/>
              <w:rPr>
                <w:rFonts w:ascii="Arial Narrow" w:hAnsi="Arial Narrow" w:cs="Arial"/>
                <w:szCs w:val="20"/>
              </w:rPr>
            </w:pPr>
            <w:r>
              <w:rPr>
                <w:rFonts w:ascii="Arial Narrow" w:hAnsi="Arial Narrow" w:cs="Arial"/>
                <w:szCs w:val="20"/>
              </w:rPr>
              <w:t xml:space="preserve">Občina razgrinja </w:t>
            </w:r>
            <w:proofErr w:type="spellStart"/>
            <w:r>
              <w:rPr>
                <w:rFonts w:ascii="Arial Narrow" w:hAnsi="Arial Narrow" w:cs="Arial"/>
                <w:szCs w:val="20"/>
              </w:rPr>
              <w:t>okoljsko</w:t>
            </w:r>
            <w:proofErr w:type="spellEnd"/>
            <w:r>
              <w:rPr>
                <w:rFonts w:ascii="Arial Narrow" w:hAnsi="Arial Narrow" w:cs="Arial"/>
                <w:szCs w:val="20"/>
              </w:rPr>
              <w:t xml:space="preserve"> poročilo z enako vsebino kot je bilo razgrnjeno v postopku SD OPN3, saj v tem postopku ne spreminja namenske rabe temveč le izpolnjuje sodbo Upravnega sodišča RS (št.</w:t>
            </w:r>
            <w:r w:rsidRPr="0030449D">
              <w:rPr>
                <w:rFonts w:ascii="Arial Narrow" w:hAnsi="Arial Narrow" w:cs="Arial"/>
                <w:szCs w:val="20"/>
              </w:rPr>
              <w:t xml:space="preserve"> IU 27472020-23 z dne 5. 1. 2023)</w:t>
            </w:r>
            <w:r>
              <w:rPr>
                <w:rFonts w:ascii="Arial Narrow" w:hAnsi="Arial Narrow" w:cs="Arial"/>
                <w:szCs w:val="20"/>
              </w:rPr>
              <w:t xml:space="preserve">, da mora razgrniti </w:t>
            </w:r>
            <w:proofErr w:type="spellStart"/>
            <w:r>
              <w:rPr>
                <w:rFonts w:ascii="Arial Narrow" w:hAnsi="Arial Narrow" w:cs="Arial"/>
                <w:szCs w:val="20"/>
              </w:rPr>
              <w:t>okoljsko</w:t>
            </w:r>
            <w:proofErr w:type="spellEnd"/>
            <w:r>
              <w:rPr>
                <w:rFonts w:ascii="Arial Narrow" w:hAnsi="Arial Narrow" w:cs="Arial"/>
                <w:szCs w:val="20"/>
              </w:rPr>
              <w:t xml:space="preserve"> poročilo za najmanj 30 dni. K izdelanemu </w:t>
            </w:r>
            <w:proofErr w:type="spellStart"/>
            <w:r>
              <w:rPr>
                <w:rFonts w:ascii="Arial Narrow" w:hAnsi="Arial Narrow" w:cs="Arial"/>
                <w:szCs w:val="20"/>
              </w:rPr>
              <w:t>okoljskemu</w:t>
            </w:r>
            <w:proofErr w:type="spellEnd"/>
            <w:r>
              <w:rPr>
                <w:rFonts w:ascii="Arial Narrow" w:hAnsi="Arial Narrow" w:cs="Arial"/>
                <w:szCs w:val="20"/>
              </w:rPr>
              <w:t xml:space="preserve"> poročilu je občina v postopku SD OPN 3 s strani Ministrstva za okolje in prostor, Direktorata za okolje, pridobila mnenje o ustreznosti </w:t>
            </w:r>
            <w:proofErr w:type="spellStart"/>
            <w:r>
              <w:rPr>
                <w:rFonts w:ascii="Arial Narrow" w:hAnsi="Arial Narrow" w:cs="Arial"/>
                <w:szCs w:val="20"/>
              </w:rPr>
              <w:t>okoljskega</w:t>
            </w:r>
            <w:proofErr w:type="spellEnd"/>
            <w:r>
              <w:rPr>
                <w:rFonts w:ascii="Arial Narrow" w:hAnsi="Arial Narrow" w:cs="Arial"/>
                <w:szCs w:val="20"/>
              </w:rPr>
              <w:t xml:space="preserve"> poročila (št. 35409-311/2018/32) in odločbo (št. 35409-311/2018/45), da so vplivi izvedbe plana na okolje, v postopku CPVO za SD OPN3, ob upoštevanju omilitvenih ukrepov in monitoringa sprejemljivi. Prav tako je pridobila mnenje o ustreznosti </w:t>
            </w:r>
            <w:proofErr w:type="spellStart"/>
            <w:r>
              <w:rPr>
                <w:rFonts w:ascii="Arial Narrow" w:hAnsi="Arial Narrow" w:cs="Arial"/>
                <w:szCs w:val="20"/>
              </w:rPr>
              <w:t>okoljskega</w:t>
            </w:r>
            <w:proofErr w:type="spellEnd"/>
            <w:r>
              <w:rPr>
                <w:rFonts w:ascii="Arial Narrow" w:hAnsi="Arial Narrow" w:cs="Arial"/>
                <w:szCs w:val="20"/>
              </w:rPr>
              <w:t xml:space="preserve"> poročila k SD OPN 6 s strani Ministrstva za okolje, podnebje in energijo (št. 35409-133/2024-2570-19). Ministrstvo, pristojno za izdajo mnenja o ustreznosti </w:t>
            </w:r>
            <w:proofErr w:type="spellStart"/>
            <w:r>
              <w:rPr>
                <w:rFonts w:ascii="Arial Narrow" w:hAnsi="Arial Narrow" w:cs="Arial"/>
                <w:szCs w:val="20"/>
              </w:rPr>
              <w:t>okoljskega</w:t>
            </w:r>
            <w:proofErr w:type="spellEnd"/>
            <w:r>
              <w:rPr>
                <w:rFonts w:ascii="Arial Narrow" w:hAnsi="Arial Narrow" w:cs="Arial"/>
                <w:szCs w:val="20"/>
              </w:rPr>
              <w:t xml:space="preserve"> poročila, le-to izda na podlagi prejetih mnenj pristojnih nosilcev urejanja prostora, ki sodelujejo v postopku CPVO. </w:t>
            </w:r>
          </w:p>
          <w:p w14:paraId="276177EB" w14:textId="2E2FE091" w:rsidR="0095348F" w:rsidRPr="0041154C" w:rsidRDefault="0095348F" w:rsidP="00F85646">
            <w:pPr>
              <w:pStyle w:val="odlok"/>
              <w:spacing w:line="280" w:lineRule="exact"/>
              <w:rPr>
                <w:rFonts w:ascii="Arial Narrow" w:hAnsi="Arial Narrow" w:cs="Arial"/>
                <w:szCs w:val="20"/>
              </w:rPr>
            </w:pPr>
          </w:p>
        </w:tc>
      </w:tr>
    </w:tbl>
    <w:p w14:paraId="421A42D9" w14:textId="77777777" w:rsidR="001934A7" w:rsidRPr="00CD2EFC" w:rsidRDefault="001934A7" w:rsidP="00DE328D">
      <w:pPr>
        <w:spacing w:after="0" w:line="280" w:lineRule="exact"/>
        <w:jc w:val="both"/>
        <w:rPr>
          <w:rFonts w:ascii="Arial" w:eastAsia="Times New Roman" w:hAnsi="Arial" w:cs="Arial"/>
          <w:b/>
          <w:bCs/>
          <w:sz w:val="20"/>
          <w:szCs w:val="20"/>
          <w:highlight w:val="yellow"/>
          <w:lang w:eastAsia="sl-SI"/>
        </w:rPr>
      </w:pPr>
    </w:p>
    <w:p w14:paraId="04835D52" w14:textId="77777777" w:rsidR="003B3A69" w:rsidRPr="00CD2EFC" w:rsidRDefault="003B3A69" w:rsidP="00DE328D">
      <w:pPr>
        <w:spacing w:after="0" w:line="280" w:lineRule="exact"/>
        <w:jc w:val="both"/>
        <w:rPr>
          <w:rFonts w:ascii="Arial" w:eastAsia="Times New Roman" w:hAnsi="Arial" w:cs="Arial"/>
          <w:b/>
          <w:bCs/>
          <w:sz w:val="20"/>
          <w:szCs w:val="20"/>
          <w:highlight w:val="yellow"/>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3B3A69" w:rsidRPr="00CD2EFC" w14:paraId="4EB10FFF" w14:textId="77777777" w:rsidTr="00F85646">
        <w:tc>
          <w:tcPr>
            <w:tcW w:w="1658" w:type="dxa"/>
            <w:shd w:val="clear" w:color="auto" w:fill="EAF1DD"/>
          </w:tcPr>
          <w:p w14:paraId="3E9FC823" w14:textId="77777777" w:rsidR="003B3A69" w:rsidRPr="00CD2EFC" w:rsidRDefault="003B3A69" w:rsidP="00F85646">
            <w:pPr>
              <w:pStyle w:val="odlok"/>
              <w:spacing w:line="280" w:lineRule="exact"/>
              <w:rPr>
                <w:rFonts w:ascii="Arial Narrow" w:hAnsi="Arial Narrow" w:cs="Arial"/>
                <w:b/>
                <w:szCs w:val="20"/>
              </w:rPr>
            </w:pPr>
            <w:bookmarkStart w:id="7" w:name="_Hlk107911920"/>
            <w:r w:rsidRPr="00CD2EFC">
              <w:rPr>
                <w:rFonts w:ascii="Arial Narrow" w:hAnsi="Arial Narrow" w:cs="Arial"/>
                <w:b/>
                <w:szCs w:val="20"/>
              </w:rPr>
              <w:t xml:space="preserve">Zaporedna </w:t>
            </w:r>
          </w:p>
          <w:p w14:paraId="12CDCD25" w14:textId="77777777" w:rsidR="003B3A69" w:rsidRPr="00CD2EFC" w:rsidRDefault="003B3A69" w:rsidP="00F85646">
            <w:pPr>
              <w:pStyle w:val="odlok"/>
              <w:spacing w:line="280" w:lineRule="exact"/>
              <w:rPr>
                <w:rFonts w:ascii="Arial Narrow" w:hAnsi="Arial Narrow" w:cs="Arial"/>
                <w:b/>
                <w:szCs w:val="20"/>
              </w:rPr>
            </w:pPr>
            <w:r w:rsidRPr="00CD2EFC">
              <w:rPr>
                <w:rFonts w:ascii="Arial Narrow" w:hAnsi="Arial Narrow" w:cs="Arial"/>
                <w:b/>
                <w:szCs w:val="20"/>
              </w:rPr>
              <w:t>številka pripombe</w:t>
            </w:r>
          </w:p>
        </w:tc>
        <w:tc>
          <w:tcPr>
            <w:tcW w:w="7686" w:type="dxa"/>
            <w:shd w:val="clear" w:color="auto" w:fill="EAF1DD"/>
            <w:vAlign w:val="center"/>
          </w:tcPr>
          <w:p w14:paraId="7C43C387" w14:textId="45C99D63" w:rsidR="003B3A69" w:rsidRPr="00CD2EFC" w:rsidRDefault="003B3A69" w:rsidP="00F85646">
            <w:pPr>
              <w:pStyle w:val="odlok"/>
              <w:spacing w:line="280" w:lineRule="exact"/>
              <w:jc w:val="center"/>
              <w:rPr>
                <w:rFonts w:ascii="Arial Narrow" w:hAnsi="Arial Narrow" w:cs="Arial"/>
                <w:b/>
                <w:szCs w:val="20"/>
              </w:rPr>
            </w:pPr>
            <w:r w:rsidRPr="00CD2EFC">
              <w:rPr>
                <w:rFonts w:ascii="Arial Narrow" w:hAnsi="Arial Narrow" w:cs="Arial"/>
                <w:b/>
                <w:szCs w:val="20"/>
              </w:rPr>
              <w:t>4</w:t>
            </w:r>
          </w:p>
        </w:tc>
      </w:tr>
      <w:tr w:rsidR="003B3A69" w:rsidRPr="003A447B" w14:paraId="3F25D2A3" w14:textId="77777777" w:rsidTr="00F85646">
        <w:tc>
          <w:tcPr>
            <w:tcW w:w="1658" w:type="dxa"/>
            <w:shd w:val="clear" w:color="auto" w:fill="EAF1DD"/>
          </w:tcPr>
          <w:p w14:paraId="79BF9083" w14:textId="77777777" w:rsidR="003B3A69" w:rsidRPr="003A447B" w:rsidRDefault="003B3A69" w:rsidP="00F85646">
            <w:pPr>
              <w:pStyle w:val="odlok"/>
              <w:spacing w:line="280" w:lineRule="exact"/>
              <w:rPr>
                <w:rFonts w:ascii="Arial Narrow" w:hAnsi="Arial Narrow" w:cs="Arial"/>
                <w:b/>
                <w:szCs w:val="20"/>
              </w:rPr>
            </w:pPr>
            <w:r w:rsidRPr="003A447B">
              <w:rPr>
                <w:rFonts w:ascii="Arial Narrow" w:hAnsi="Arial Narrow" w:cs="Arial"/>
                <w:b/>
                <w:szCs w:val="20"/>
              </w:rPr>
              <w:t>Pripomba</w:t>
            </w:r>
          </w:p>
        </w:tc>
        <w:tc>
          <w:tcPr>
            <w:tcW w:w="7686" w:type="dxa"/>
            <w:shd w:val="clear" w:color="auto" w:fill="auto"/>
          </w:tcPr>
          <w:p w14:paraId="0EE2A13A" w14:textId="77777777" w:rsidR="00D57B15" w:rsidRDefault="003B3A69" w:rsidP="00F85646">
            <w:pPr>
              <w:pStyle w:val="odlok"/>
              <w:spacing w:line="280" w:lineRule="exact"/>
              <w:rPr>
                <w:rFonts w:ascii="Arial Narrow" w:hAnsi="Arial Narrow" w:cs="Arial"/>
                <w:szCs w:val="20"/>
              </w:rPr>
            </w:pPr>
            <w:proofErr w:type="spellStart"/>
            <w:r w:rsidRPr="003A447B">
              <w:rPr>
                <w:rFonts w:ascii="Arial Narrow" w:hAnsi="Arial Narrow" w:cs="Arial"/>
                <w:szCs w:val="20"/>
              </w:rPr>
              <w:t>Pripombodajalec</w:t>
            </w:r>
            <w:proofErr w:type="spellEnd"/>
            <w:r w:rsidRPr="003A447B">
              <w:rPr>
                <w:rFonts w:ascii="Arial Narrow" w:hAnsi="Arial Narrow" w:cs="Arial"/>
                <w:szCs w:val="20"/>
              </w:rPr>
              <w:t xml:space="preserve"> </w:t>
            </w:r>
            <w:r w:rsidR="003A447B" w:rsidRPr="003A447B">
              <w:rPr>
                <w:rFonts w:ascii="Arial Narrow" w:hAnsi="Arial Narrow" w:cs="Arial"/>
                <w:szCs w:val="20"/>
              </w:rPr>
              <w:t>je podal pobudo</w:t>
            </w:r>
            <w:r w:rsidR="00D57B15">
              <w:rPr>
                <w:rFonts w:ascii="Arial Narrow" w:hAnsi="Arial Narrow" w:cs="Arial"/>
                <w:szCs w:val="20"/>
              </w:rPr>
              <w:t xml:space="preserve">, da se načrtovani posegi </w:t>
            </w:r>
            <w:r w:rsidR="003A447B">
              <w:rPr>
                <w:rFonts w:ascii="Arial Narrow" w:hAnsi="Arial Narrow" w:cs="Arial"/>
                <w:szCs w:val="20"/>
              </w:rPr>
              <w:t>št. 6, 7, 8 in 9</w:t>
            </w:r>
            <w:r w:rsidR="00D57B15">
              <w:rPr>
                <w:rFonts w:ascii="Arial Narrow" w:hAnsi="Arial Narrow" w:cs="Arial"/>
                <w:szCs w:val="20"/>
              </w:rPr>
              <w:t xml:space="preserve"> na kmetijska zemljišča v celoti izvzamejo iz sprememb in dopolnitev št. 6 OPN Kidričevo.</w:t>
            </w:r>
          </w:p>
          <w:p w14:paraId="4CC25D0D" w14:textId="77777777" w:rsidR="003B3A69" w:rsidRDefault="003A447B" w:rsidP="00F85646">
            <w:pPr>
              <w:pStyle w:val="odlok"/>
              <w:spacing w:line="280" w:lineRule="exact"/>
              <w:rPr>
                <w:rFonts w:ascii="Arial Narrow" w:hAnsi="Arial Narrow" w:cs="Arial"/>
                <w:szCs w:val="20"/>
              </w:rPr>
            </w:pPr>
            <w:r>
              <w:rPr>
                <w:rFonts w:ascii="Arial Narrow" w:hAnsi="Arial Narrow" w:cs="Arial"/>
                <w:szCs w:val="20"/>
              </w:rPr>
              <w:t>Dodat</w:t>
            </w:r>
            <w:r w:rsidR="00D57B15">
              <w:rPr>
                <w:rFonts w:ascii="Arial Narrow" w:hAnsi="Arial Narrow" w:cs="Arial"/>
                <w:szCs w:val="20"/>
              </w:rPr>
              <w:t>n</w:t>
            </w:r>
            <w:r>
              <w:rPr>
                <w:rFonts w:ascii="Arial Narrow" w:hAnsi="Arial Narrow" w:cs="Arial"/>
                <w:szCs w:val="20"/>
              </w:rPr>
              <w:t>o navaja, da strokovna podlaga za spremembo namenske rabe prostora za potrebe povečanja stavbnih zemljišč za gospodarsko cono (</w:t>
            </w:r>
            <w:proofErr w:type="spellStart"/>
            <w:r>
              <w:rPr>
                <w:rFonts w:ascii="Arial Narrow" w:hAnsi="Arial Narrow" w:cs="Arial"/>
                <w:szCs w:val="20"/>
              </w:rPr>
              <w:t>Urbis</w:t>
            </w:r>
            <w:proofErr w:type="spellEnd"/>
            <w:r>
              <w:rPr>
                <w:rFonts w:ascii="Arial Narrow" w:hAnsi="Arial Narrow" w:cs="Arial"/>
                <w:szCs w:val="20"/>
              </w:rPr>
              <w:t xml:space="preserve"> d.o.o., </w:t>
            </w:r>
            <w:r w:rsidR="0095348F">
              <w:rPr>
                <w:rFonts w:ascii="Arial Narrow" w:hAnsi="Arial Narrow" w:cs="Arial"/>
                <w:szCs w:val="20"/>
              </w:rPr>
              <w:t>maj 2018) ne prikazuje pravilnega de</w:t>
            </w:r>
            <w:r w:rsidR="00D57B15">
              <w:rPr>
                <w:rFonts w:ascii="Arial Narrow" w:hAnsi="Arial Narrow" w:cs="Arial"/>
                <w:szCs w:val="20"/>
              </w:rPr>
              <w:t>j</w:t>
            </w:r>
            <w:r w:rsidR="0095348F">
              <w:rPr>
                <w:rFonts w:ascii="Arial Narrow" w:hAnsi="Arial Narrow" w:cs="Arial"/>
                <w:szCs w:val="20"/>
              </w:rPr>
              <w:t>anskega stanja in tako tudi ne utemelji, zakaj načrtovanih posegov ni mogoče načrtovati na nekmetijski namenski rabi.</w:t>
            </w:r>
          </w:p>
          <w:p w14:paraId="4517DA7D" w14:textId="25887C7A" w:rsidR="00272888" w:rsidRPr="003A447B" w:rsidRDefault="00272888" w:rsidP="00F85646">
            <w:pPr>
              <w:pStyle w:val="odlok"/>
              <w:spacing w:line="280" w:lineRule="exact"/>
              <w:rPr>
                <w:rFonts w:ascii="Arial Narrow" w:hAnsi="Arial Narrow" w:cs="Arial"/>
                <w:szCs w:val="20"/>
              </w:rPr>
            </w:pPr>
            <w:r w:rsidRPr="00272888">
              <w:rPr>
                <w:rFonts w:ascii="Arial Narrow" w:hAnsi="Arial Narrow" w:cs="Arial"/>
                <w:szCs w:val="20"/>
              </w:rPr>
              <w:t xml:space="preserve">Predlaga, da </w:t>
            </w:r>
            <w:r>
              <w:rPr>
                <w:rFonts w:ascii="Arial Narrow" w:hAnsi="Arial Narrow" w:cs="Arial"/>
                <w:szCs w:val="20"/>
              </w:rPr>
              <w:t>o</w:t>
            </w:r>
            <w:r w:rsidRPr="00272888">
              <w:rPr>
                <w:rFonts w:ascii="Arial Narrow" w:hAnsi="Arial Narrow" w:cs="Arial"/>
                <w:szCs w:val="20"/>
              </w:rPr>
              <w:t>bčina seznani nosilca urejanja prostora s to pobudo in predlaganim stališčem ter od nosilca pridobi mnenje glede upoštevanja pobude.</w:t>
            </w:r>
          </w:p>
        </w:tc>
      </w:tr>
      <w:tr w:rsidR="003B3A69" w:rsidRPr="00CD2EFC" w14:paraId="44A3BEAC" w14:textId="77777777" w:rsidTr="00F85646">
        <w:tc>
          <w:tcPr>
            <w:tcW w:w="1658" w:type="dxa"/>
            <w:shd w:val="clear" w:color="auto" w:fill="EAF1DD"/>
          </w:tcPr>
          <w:p w14:paraId="290EA044" w14:textId="77777777" w:rsidR="003B3A69" w:rsidRPr="0041154C" w:rsidRDefault="003B3A69" w:rsidP="00F85646">
            <w:pPr>
              <w:pStyle w:val="odlok"/>
              <w:spacing w:line="280" w:lineRule="exact"/>
              <w:rPr>
                <w:rFonts w:ascii="Arial Narrow" w:hAnsi="Arial Narrow" w:cs="Arial"/>
                <w:b/>
                <w:szCs w:val="20"/>
              </w:rPr>
            </w:pPr>
            <w:r w:rsidRPr="0041154C">
              <w:rPr>
                <w:rFonts w:ascii="Arial Narrow" w:hAnsi="Arial Narrow" w:cs="Arial"/>
                <w:b/>
                <w:szCs w:val="20"/>
              </w:rPr>
              <w:t>Stališče</w:t>
            </w:r>
          </w:p>
        </w:tc>
        <w:tc>
          <w:tcPr>
            <w:tcW w:w="7686" w:type="dxa"/>
            <w:shd w:val="clear" w:color="auto" w:fill="auto"/>
          </w:tcPr>
          <w:p w14:paraId="31271D81" w14:textId="7B961139" w:rsidR="003B3A69" w:rsidRPr="0041154C" w:rsidRDefault="0095348F" w:rsidP="00F85646">
            <w:pPr>
              <w:pStyle w:val="odlok"/>
              <w:spacing w:line="280" w:lineRule="exact"/>
              <w:rPr>
                <w:rFonts w:ascii="Arial Narrow" w:hAnsi="Arial Narrow" w:cs="Arial"/>
                <w:b/>
                <w:szCs w:val="20"/>
              </w:rPr>
            </w:pPr>
            <w:r w:rsidRPr="0041154C">
              <w:rPr>
                <w:rFonts w:ascii="Arial Narrow" w:hAnsi="Arial Narrow" w:cs="Arial"/>
                <w:b/>
                <w:szCs w:val="20"/>
              </w:rPr>
              <w:t>Pripomba se ne upošteva.</w:t>
            </w:r>
          </w:p>
        </w:tc>
      </w:tr>
      <w:tr w:rsidR="003B3A69" w:rsidRPr="00CD2EFC" w14:paraId="20F994FA" w14:textId="77777777" w:rsidTr="00F85646">
        <w:tc>
          <w:tcPr>
            <w:tcW w:w="1658" w:type="dxa"/>
            <w:shd w:val="clear" w:color="auto" w:fill="EAF1DD"/>
          </w:tcPr>
          <w:p w14:paraId="58D69A09" w14:textId="77777777" w:rsidR="003B3A69" w:rsidRPr="0041154C" w:rsidRDefault="003B3A69" w:rsidP="00F85646">
            <w:pPr>
              <w:pStyle w:val="odlok"/>
              <w:spacing w:line="280" w:lineRule="exact"/>
              <w:rPr>
                <w:rFonts w:ascii="Arial Narrow" w:hAnsi="Arial Narrow" w:cs="Arial"/>
                <w:b/>
                <w:szCs w:val="20"/>
              </w:rPr>
            </w:pPr>
            <w:r w:rsidRPr="0041154C">
              <w:rPr>
                <w:rFonts w:ascii="Arial Narrow" w:hAnsi="Arial Narrow" w:cs="Arial"/>
                <w:b/>
                <w:szCs w:val="20"/>
              </w:rPr>
              <w:t>Obrazložitev</w:t>
            </w:r>
          </w:p>
        </w:tc>
        <w:tc>
          <w:tcPr>
            <w:tcW w:w="7686" w:type="dxa"/>
            <w:shd w:val="clear" w:color="auto" w:fill="auto"/>
          </w:tcPr>
          <w:p w14:paraId="7A231029" w14:textId="47EA0903" w:rsidR="003B3A69" w:rsidRPr="0041154C" w:rsidRDefault="00D57B15" w:rsidP="00F85646">
            <w:pPr>
              <w:pStyle w:val="odlok"/>
              <w:spacing w:line="280" w:lineRule="exact"/>
              <w:rPr>
                <w:rFonts w:ascii="Arial Narrow" w:hAnsi="Arial Narrow" w:cs="Arial"/>
                <w:szCs w:val="20"/>
              </w:rPr>
            </w:pPr>
            <w:r w:rsidRPr="0041154C">
              <w:rPr>
                <w:rFonts w:ascii="Arial Narrow" w:hAnsi="Arial Narrow" w:cs="Arial"/>
                <w:szCs w:val="20"/>
              </w:rPr>
              <w:t>Občina Kidričevo s SD OPN 6 ne načrtuje novih posegov oziroma sprememb namenske rabe prostora.</w:t>
            </w:r>
            <w:r w:rsidR="00555745">
              <w:rPr>
                <w:rFonts w:ascii="Arial Narrow" w:hAnsi="Arial Narrow" w:cs="Arial"/>
                <w:szCs w:val="20"/>
              </w:rPr>
              <w:t xml:space="preserve"> </w:t>
            </w:r>
          </w:p>
          <w:p w14:paraId="64918211" w14:textId="77777777" w:rsidR="0095348F" w:rsidRDefault="00D57B15" w:rsidP="00F85646">
            <w:pPr>
              <w:pStyle w:val="odlok"/>
              <w:spacing w:line="280" w:lineRule="exact"/>
              <w:rPr>
                <w:rFonts w:ascii="Arial Narrow" w:hAnsi="Arial Narrow" w:cs="Arial"/>
                <w:szCs w:val="20"/>
              </w:rPr>
            </w:pPr>
            <w:r w:rsidRPr="0041154C">
              <w:rPr>
                <w:rFonts w:ascii="Arial Narrow" w:hAnsi="Arial Narrow" w:cs="Arial"/>
                <w:szCs w:val="20"/>
              </w:rPr>
              <w:t>Strokovna podlaga za spremembo namenske rabe prostora za potrebe povečanja stavbnih zemljišč za gospodarsko cono je bila pripravljena v maju 2018 in je upoštevala vsa takrat znana in relevantna dejstva oz. podatke.</w:t>
            </w:r>
          </w:p>
          <w:p w14:paraId="3BE02509" w14:textId="46880245" w:rsidR="00F46337" w:rsidRPr="00F46337" w:rsidRDefault="00F46337" w:rsidP="00F85646">
            <w:pPr>
              <w:pStyle w:val="odlok"/>
              <w:spacing w:line="280" w:lineRule="exact"/>
              <w:rPr>
                <w:rFonts w:ascii="Arial Narrow" w:hAnsi="Arial Narrow" w:cs="Arial"/>
                <w:sz w:val="10"/>
                <w:szCs w:val="10"/>
              </w:rPr>
            </w:pPr>
          </w:p>
        </w:tc>
      </w:tr>
      <w:bookmarkEnd w:id="7"/>
    </w:tbl>
    <w:p w14:paraId="21D4F1F8" w14:textId="77777777" w:rsidR="001934A7" w:rsidRPr="00CD2EFC" w:rsidRDefault="001934A7" w:rsidP="00DE328D">
      <w:pPr>
        <w:spacing w:after="0" w:line="280" w:lineRule="exact"/>
        <w:jc w:val="both"/>
        <w:rPr>
          <w:rFonts w:ascii="Arial" w:eastAsia="Times New Roman" w:hAnsi="Arial" w:cs="Arial"/>
          <w:b/>
          <w:bCs/>
          <w:sz w:val="20"/>
          <w:szCs w:val="20"/>
          <w:highlight w:val="yellow"/>
          <w:lang w:eastAsia="sl-SI"/>
        </w:rPr>
      </w:pPr>
    </w:p>
    <w:p w14:paraId="015384F3" w14:textId="77777777" w:rsidR="008D4D34" w:rsidRPr="00CD2EFC" w:rsidRDefault="008D4D34" w:rsidP="00DE328D">
      <w:pPr>
        <w:spacing w:after="0" w:line="280" w:lineRule="exact"/>
        <w:jc w:val="both"/>
        <w:rPr>
          <w:rFonts w:ascii="Arial" w:eastAsia="Times New Roman" w:hAnsi="Arial" w:cs="Arial"/>
          <w:b/>
          <w:bCs/>
          <w:sz w:val="20"/>
          <w:szCs w:val="20"/>
          <w:highlight w:val="yellow"/>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8D4D34" w:rsidRPr="0095348F" w14:paraId="2F74BBCF" w14:textId="77777777" w:rsidTr="00F85646">
        <w:tc>
          <w:tcPr>
            <w:tcW w:w="1658" w:type="dxa"/>
            <w:shd w:val="clear" w:color="auto" w:fill="EAF1DD"/>
          </w:tcPr>
          <w:p w14:paraId="7C20072F" w14:textId="77777777" w:rsidR="008D4D34" w:rsidRPr="0095348F" w:rsidRDefault="008D4D34" w:rsidP="008D4D34">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 xml:space="preserve">Zaporedna </w:t>
            </w:r>
          </w:p>
          <w:p w14:paraId="73C09D05" w14:textId="77777777" w:rsidR="008D4D34" w:rsidRPr="0095348F" w:rsidRDefault="008D4D34" w:rsidP="008D4D34">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številka pripombe</w:t>
            </w:r>
          </w:p>
        </w:tc>
        <w:tc>
          <w:tcPr>
            <w:tcW w:w="7686" w:type="dxa"/>
            <w:shd w:val="clear" w:color="auto" w:fill="EAF1DD"/>
            <w:vAlign w:val="center"/>
          </w:tcPr>
          <w:p w14:paraId="3F54B371" w14:textId="62A7A685" w:rsidR="008D4D34" w:rsidRPr="0095348F" w:rsidRDefault="008D4D34" w:rsidP="008D4D34">
            <w:pPr>
              <w:spacing w:after="0" w:line="280" w:lineRule="exact"/>
              <w:jc w:val="center"/>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5</w:t>
            </w:r>
          </w:p>
        </w:tc>
      </w:tr>
      <w:tr w:rsidR="008D4D34" w:rsidRPr="00CD2EFC" w14:paraId="1AE774B7" w14:textId="77777777" w:rsidTr="00F85646">
        <w:tc>
          <w:tcPr>
            <w:tcW w:w="1658" w:type="dxa"/>
            <w:shd w:val="clear" w:color="auto" w:fill="EAF1DD"/>
          </w:tcPr>
          <w:p w14:paraId="2C55D229" w14:textId="77777777" w:rsidR="008D4D34" w:rsidRPr="0095348F" w:rsidRDefault="008D4D34" w:rsidP="008D4D34">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Pripomba</w:t>
            </w:r>
          </w:p>
        </w:tc>
        <w:tc>
          <w:tcPr>
            <w:tcW w:w="7686" w:type="dxa"/>
            <w:shd w:val="clear" w:color="auto" w:fill="auto"/>
          </w:tcPr>
          <w:p w14:paraId="736C4030" w14:textId="407D3321" w:rsidR="008D4D34" w:rsidRPr="0095348F" w:rsidRDefault="0095348F" w:rsidP="008D4D34">
            <w:pPr>
              <w:spacing w:after="0" w:line="280" w:lineRule="exact"/>
              <w:jc w:val="both"/>
              <w:rPr>
                <w:rFonts w:ascii="Arial Narrow" w:eastAsia="Times New Roman" w:hAnsi="Arial Narrow" w:cs="Arial"/>
                <w:sz w:val="20"/>
                <w:szCs w:val="20"/>
                <w:lang w:eastAsia="sl-SI"/>
              </w:rPr>
            </w:pPr>
            <w:proofErr w:type="spellStart"/>
            <w:r w:rsidRPr="0095348F">
              <w:rPr>
                <w:rFonts w:ascii="Arial Narrow" w:eastAsia="Times New Roman" w:hAnsi="Arial Narrow" w:cs="Arial"/>
                <w:sz w:val="20"/>
                <w:szCs w:val="20"/>
                <w:lang w:eastAsia="sl-SI"/>
              </w:rPr>
              <w:t>Pripombodajalec</w:t>
            </w:r>
            <w:proofErr w:type="spellEnd"/>
            <w:r w:rsidRPr="0095348F">
              <w:rPr>
                <w:rFonts w:ascii="Arial Narrow" w:eastAsia="Times New Roman" w:hAnsi="Arial Narrow" w:cs="Arial"/>
                <w:sz w:val="20"/>
                <w:szCs w:val="20"/>
                <w:lang w:eastAsia="sl-SI"/>
              </w:rPr>
              <w:t xml:space="preserve"> je podal pobudo za ustrezno ovrednotenje vpliva hrupa na zdravje in počutje ljudi.</w:t>
            </w:r>
            <w:r>
              <w:rPr>
                <w:rFonts w:ascii="Arial Narrow" w:eastAsia="Times New Roman" w:hAnsi="Arial Narrow" w:cs="Arial"/>
                <w:sz w:val="20"/>
                <w:szCs w:val="20"/>
                <w:lang w:eastAsia="sl-SI"/>
              </w:rPr>
              <w:t xml:space="preserve"> </w:t>
            </w:r>
            <w:r w:rsidR="004C7DC4">
              <w:rPr>
                <w:rFonts w:ascii="Arial Narrow" w:eastAsia="Times New Roman" w:hAnsi="Arial Narrow" w:cs="Arial"/>
                <w:sz w:val="20"/>
                <w:szCs w:val="20"/>
                <w:lang w:eastAsia="sl-SI"/>
              </w:rPr>
              <w:t>Meni</w:t>
            </w:r>
            <w:r>
              <w:rPr>
                <w:rFonts w:ascii="Arial Narrow" w:eastAsia="Times New Roman" w:hAnsi="Arial Narrow" w:cs="Arial"/>
                <w:sz w:val="20"/>
                <w:szCs w:val="20"/>
                <w:lang w:eastAsia="sl-SI"/>
              </w:rPr>
              <w:t xml:space="preserve">, da </w:t>
            </w:r>
            <w:r w:rsidR="004C7DC4">
              <w:rPr>
                <w:rFonts w:ascii="Arial Narrow" w:eastAsia="Times New Roman" w:hAnsi="Arial Narrow" w:cs="Arial"/>
                <w:sz w:val="20"/>
                <w:szCs w:val="20"/>
                <w:lang w:eastAsia="sl-SI"/>
              </w:rPr>
              <w:t xml:space="preserve">v </w:t>
            </w:r>
            <w:proofErr w:type="spellStart"/>
            <w:r w:rsidR="004C7DC4">
              <w:rPr>
                <w:rFonts w:ascii="Arial Narrow" w:eastAsia="Times New Roman" w:hAnsi="Arial Narrow" w:cs="Arial"/>
                <w:sz w:val="20"/>
                <w:szCs w:val="20"/>
                <w:lang w:eastAsia="sl-SI"/>
              </w:rPr>
              <w:t>okoljskem</w:t>
            </w:r>
            <w:proofErr w:type="spellEnd"/>
            <w:r w:rsidR="004C7DC4">
              <w:rPr>
                <w:rFonts w:ascii="Arial Narrow" w:eastAsia="Times New Roman" w:hAnsi="Arial Narrow" w:cs="Arial"/>
                <w:sz w:val="20"/>
                <w:szCs w:val="20"/>
                <w:lang w:eastAsia="sl-SI"/>
              </w:rPr>
              <w:t xml:space="preserve"> poročilu ni upoštevano obstoječe stanje na predvidenih območjih plana glede </w:t>
            </w:r>
            <w:r w:rsidR="004C7DC4">
              <w:rPr>
                <w:rFonts w:ascii="Arial Narrow" w:eastAsia="Times New Roman" w:hAnsi="Arial Narrow" w:cs="Arial"/>
                <w:sz w:val="20"/>
                <w:szCs w:val="20"/>
                <w:lang w:eastAsia="sl-SI"/>
              </w:rPr>
              <w:lastRenderedPageBreak/>
              <w:t xml:space="preserve">vpliva hrupa na zdravje in počutje ljudi, </w:t>
            </w:r>
            <w:r w:rsidR="0041154C">
              <w:rPr>
                <w:rFonts w:ascii="Arial Narrow" w:eastAsia="Times New Roman" w:hAnsi="Arial Narrow" w:cs="Arial"/>
                <w:sz w:val="20"/>
                <w:szCs w:val="20"/>
                <w:lang w:eastAsia="sl-SI"/>
              </w:rPr>
              <w:t>ter da niso upoštevani neposredni in /ali kumulativni vplivi planov sprememb, ki sočasno potekajo.</w:t>
            </w:r>
          </w:p>
        </w:tc>
      </w:tr>
      <w:tr w:rsidR="008D4D34" w:rsidRPr="00CD2EFC" w14:paraId="0EDF6C1F" w14:textId="77777777" w:rsidTr="00447F87">
        <w:tc>
          <w:tcPr>
            <w:tcW w:w="1658" w:type="dxa"/>
            <w:tcBorders>
              <w:bottom w:val="single" w:sz="4" w:space="0" w:color="000000"/>
            </w:tcBorders>
            <w:shd w:val="clear" w:color="auto" w:fill="EAF1DD"/>
          </w:tcPr>
          <w:p w14:paraId="3C754CF3" w14:textId="77777777" w:rsidR="008D4D34" w:rsidRPr="0041154C" w:rsidRDefault="008D4D34" w:rsidP="008D4D34">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lastRenderedPageBreak/>
              <w:t>Stališče</w:t>
            </w:r>
          </w:p>
        </w:tc>
        <w:tc>
          <w:tcPr>
            <w:tcW w:w="7686" w:type="dxa"/>
            <w:tcBorders>
              <w:bottom w:val="single" w:sz="4" w:space="0" w:color="000000"/>
            </w:tcBorders>
            <w:shd w:val="clear" w:color="auto" w:fill="auto"/>
          </w:tcPr>
          <w:p w14:paraId="7B15D027" w14:textId="7C5E1CF6" w:rsidR="008D4D34" w:rsidRPr="0041154C" w:rsidRDefault="0095348F" w:rsidP="008D4D34">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Pripomba se ne upošteva.</w:t>
            </w:r>
          </w:p>
        </w:tc>
      </w:tr>
      <w:tr w:rsidR="008D4D34" w:rsidRPr="00CD2EFC" w14:paraId="378F917C" w14:textId="77777777" w:rsidTr="00447F87">
        <w:tc>
          <w:tcPr>
            <w:tcW w:w="1658" w:type="dxa"/>
            <w:tcBorders>
              <w:bottom w:val="single" w:sz="4" w:space="0" w:color="auto"/>
            </w:tcBorders>
            <w:shd w:val="clear" w:color="auto" w:fill="EAF1DD"/>
          </w:tcPr>
          <w:p w14:paraId="2C438FCB" w14:textId="77777777" w:rsidR="008D4D34" w:rsidRPr="0041154C" w:rsidRDefault="008D4D34" w:rsidP="008D4D34">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Obrazložitev</w:t>
            </w:r>
          </w:p>
        </w:tc>
        <w:tc>
          <w:tcPr>
            <w:tcW w:w="7686" w:type="dxa"/>
            <w:tcBorders>
              <w:bottom w:val="single" w:sz="4" w:space="0" w:color="auto"/>
            </w:tcBorders>
            <w:shd w:val="clear" w:color="auto" w:fill="auto"/>
          </w:tcPr>
          <w:p w14:paraId="2C40AAB6" w14:textId="77777777" w:rsidR="00555745" w:rsidRDefault="00555745" w:rsidP="00555745">
            <w:pPr>
              <w:spacing w:after="0" w:line="280" w:lineRule="exact"/>
              <w:jc w:val="both"/>
              <w:rPr>
                <w:rFonts w:ascii="Arial Narrow" w:eastAsia="Times New Roman" w:hAnsi="Arial Narrow" w:cs="Arial"/>
                <w:sz w:val="20"/>
                <w:szCs w:val="20"/>
                <w:lang w:eastAsia="sl-SI"/>
              </w:rPr>
            </w:pPr>
            <w:r w:rsidRPr="00555745">
              <w:rPr>
                <w:rFonts w:ascii="Arial Narrow" w:eastAsia="Times New Roman" w:hAnsi="Arial Narrow" w:cs="Arial"/>
                <w:sz w:val="20"/>
                <w:szCs w:val="20"/>
                <w:lang w:eastAsia="sl-SI"/>
              </w:rPr>
              <w:t xml:space="preserve">Občina razgrinja </w:t>
            </w:r>
            <w:proofErr w:type="spellStart"/>
            <w:r w:rsidRPr="00555745">
              <w:rPr>
                <w:rFonts w:ascii="Arial Narrow" w:eastAsia="Times New Roman" w:hAnsi="Arial Narrow" w:cs="Arial"/>
                <w:sz w:val="20"/>
                <w:szCs w:val="20"/>
                <w:lang w:eastAsia="sl-SI"/>
              </w:rPr>
              <w:t>okoljsko</w:t>
            </w:r>
            <w:proofErr w:type="spellEnd"/>
            <w:r w:rsidRPr="00555745">
              <w:rPr>
                <w:rFonts w:ascii="Arial Narrow" w:eastAsia="Times New Roman" w:hAnsi="Arial Narrow" w:cs="Arial"/>
                <w:sz w:val="20"/>
                <w:szCs w:val="20"/>
                <w:lang w:eastAsia="sl-SI"/>
              </w:rPr>
              <w:t xml:space="preserve"> poročilo z enako vsebino kot je bilo razgrnjeno v postopku SD OPN3, saj v tem postopku ne spreminja namenske rabe temveč le izpolnjuje sodbo Upravnega sodišča RS (št. IU 27472020-23 z dne 5. 1. 2023), da mora razgrniti </w:t>
            </w:r>
            <w:proofErr w:type="spellStart"/>
            <w:r w:rsidRPr="00555745">
              <w:rPr>
                <w:rFonts w:ascii="Arial Narrow" w:eastAsia="Times New Roman" w:hAnsi="Arial Narrow" w:cs="Arial"/>
                <w:sz w:val="20"/>
                <w:szCs w:val="20"/>
                <w:lang w:eastAsia="sl-SI"/>
              </w:rPr>
              <w:t>okoljsko</w:t>
            </w:r>
            <w:proofErr w:type="spellEnd"/>
            <w:r w:rsidRPr="00555745">
              <w:rPr>
                <w:rFonts w:ascii="Arial Narrow" w:eastAsia="Times New Roman" w:hAnsi="Arial Narrow" w:cs="Arial"/>
                <w:sz w:val="20"/>
                <w:szCs w:val="20"/>
                <w:lang w:eastAsia="sl-SI"/>
              </w:rPr>
              <w:t xml:space="preserve"> poročilo za najmanj 30 dni. K izdelanemu </w:t>
            </w:r>
            <w:proofErr w:type="spellStart"/>
            <w:r w:rsidRPr="00555745">
              <w:rPr>
                <w:rFonts w:ascii="Arial Narrow" w:eastAsia="Times New Roman" w:hAnsi="Arial Narrow" w:cs="Arial"/>
                <w:sz w:val="20"/>
                <w:szCs w:val="20"/>
                <w:lang w:eastAsia="sl-SI"/>
              </w:rPr>
              <w:t>okoljskemu</w:t>
            </w:r>
            <w:proofErr w:type="spellEnd"/>
            <w:r w:rsidRPr="00555745">
              <w:rPr>
                <w:rFonts w:ascii="Arial Narrow" w:eastAsia="Times New Roman" w:hAnsi="Arial Narrow" w:cs="Arial"/>
                <w:sz w:val="20"/>
                <w:szCs w:val="20"/>
                <w:lang w:eastAsia="sl-SI"/>
              </w:rPr>
              <w:t xml:space="preserve"> poročilu je občina v postopku SD OPN 3 s strani Ministrstva za okolje in prostor, Direktorata za okolje, pridobila mnenje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(št. 35409-311/2018/32) in odločbo (št. 35409-311/2018/45), da so vplivi izvedbe plana na okolje, v postopku CPVO za SD OPN3, ob upoštevanju omilitvenih ukrepov in monitoringa sprejemljivi. Prav tako je pridobila mnenje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k SD OPN 6 s strani Ministrstva za okolje, podnebje in energijo (št. 35409-133/2024-2570-19). Ministrstvo, pristojno za izdajo mnenja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le-to izda na podlagi prejetih mnenj pristojnih nosilcev urejanja prostora, ki sodelujejo v postopku CPVO. </w:t>
            </w:r>
          </w:p>
          <w:p w14:paraId="255C4DED" w14:textId="77777777" w:rsidR="00447F87" w:rsidRPr="00555745" w:rsidRDefault="00447F87" w:rsidP="00555745">
            <w:pPr>
              <w:spacing w:after="0" w:line="280" w:lineRule="exact"/>
              <w:jc w:val="both"/>
              <w:rPr>
                <w:rFonts w:ascii="Arial Narrow" w:eastAsia="Times New Roman" w:hAnsi="Arial Narrow" w:cs="Arial"/>
                <w:sz w:val="20"/>
                <w:szCs w:val="20"/>
                <w:lang w:eastAsia="sl-SI"/>
              </w:rPr>
            </w:pPr>
          </w:p>
          <w:p w14:paraId="36F030DE" w14:textId="647E8D65" w:rsidR="0095348F" w:rsidRPr="0041154C" w:rsidRDefault="0095348F" w:rsidP="008D4D34">
            <w:pPr>
              <w:spacing w:after="0" w:line="280" w:lineRule="exact"/>
              <w:jc w:val="both"/>
              <w:rPr>
                <w:rFonts w:ascii="Arial Narrow" w:eastAsia="Times New Roman" w:hAnsi="Arial Narrow" w:cs="Arial"/>
                <w:sz w:val="20"/>
                <w:szCs w:val="20"/>
                <w:lang w:eastAsia="sl-SI"/>
              </w:rPr>
            </w:pPr>
          </w:p>
        </w:tc>
      </w:tr>
    </w:tbl>
    <w:p w14:paraId="19CD1DE9" w14:textId="77777777" w:rsidR="008D4D34" w:rsidRPr="00CD2EFC" w:rsidRDefault="008D4D34" w:rsidP="00DE328D">
      <w:pPr>
        <w:spacing w:after="0" w:line="280" w:lineRule="exact"/>
        <w:jc w:val="both"/>
        <w:rPr>
          <w:rFonts w:ascii="Arial" w:eastAsia="Times New Roman" w:hAnsi="Arial" w:cs="Arial"/>
          <w:b/>
          <w:bCs/>
          <w:sz w:val="20"/>
          <w:szCs w:val="20"/>
          <w:highlight w:val="yellow"/>
          <w:lang w:eastAsia="sl-SI"/>
        </w:rPr>
      </w:pPr>
    </w:p>
    <w:p w14:paraId="6D0141A4" w14:textId="77777777" w:rsidR="008D4D34" w:rsidRPr="00CD2EFC" w:rsidRDefault="008D4D34" w:rsidP="00DE328D">
      <w:pPr>
        <w:spacing w:after="0" w:line="280" w:lineRule="exact"/>
        <w:jc w:val="both"/>
        <w:rPr>
          <w:rFonts w:ascii="Arial" w:eastAsia="Times New Roman" w:hAnsi="Arial" w:cs="Arial"/>
          <w:b/>
          <w:bCs/>
          <w:sz w:val="20"/>
          <w:szCs w:val="20"/>
          <w:highlight w:val="yellow"/>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8D4D34" w:rsidRPr="0095348F" w14:paraId="1ACC88A2" w14:textId="77777777" w:rsidTr="00F85646">
        <w:tc>
          <w:tcPr>
            <w:tcW w:w="1658" w:type="dxa"/>
            <w:shd w:val="clear" w:color="auto" w:fill="EAF1DD"/>
          </w:tcPr>
          <w:p w14:paraId="64403426" w14:textId="77777777" w:rsidR="008D4D34" w:rsidRPr="0095348F" w:rsidRDefault="008D4D34" w:rsidP="00F85646">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 xml:space="preserve">Zaporedna </w:t>
            </w:r>
          </w:p>
          <w:p w14:paraId="0E1D9483" w14:textId="77777777" w:rsidR="008D4D34" w:rsidRPr="0095348F" w:rsidRDefault="008D4D34" w:rsidP="00F85646">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številka pripombe</w:t>
            </w:r>
          </w:p>
        </w:tc>
        <w:tc>
          <w:tcPr>
            <w:tcW w:w="7686" w:type="dxa"/>
            <w:shd w:val="clear" w:color="auto" w:fill="EAF1DD"/>
            <w:vAlign w:val="center"/>
          </w:tcPr>
          <w:p w14:paraId="1FD71EFD" w14:textId="54AC2810" w:rsidR="008D4D34" w:rsidRPr="0095348F" w:rsidRDefault="008D4D34" w:rsidP="00F85646">
            <w:pPr>
              <w:spacing w:after="0" w:line="280" w:lineRule="exact"/>
              <w:jc w:val="center"/>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6</w:t>
            </w:r>
          </w:p>
        </w:tc>
      </w:tr>
      <w:tr w:rsidR="008D4D34" w:rsidRPr="00CD2EFC" w14:paraId="784812B9" w14:textId="77777777" w:rsidTr="00F85646">
        <w:tc>
          <w:tcPr>
            <w:tcW w:w="1658" w:type="dxa"/>
            <w:shd w:val="clear" w:color="auto" w:fill="EAF1DD"/>
          </w:tcPr>
          <w:p w14:paraId="33A27596" w14:textId="77777777" w:rsidR="008D4D34" w:rsidRPr="0041154C" w:rsidRDefault="008D4D34" w:rsidP="00F85646">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Pripomba</w:t>
            </w:r>
          </w:p>
        </w:tc>
        <w:tc>
          <w:tcPr>
            <w:tcW w:w="7686" w:type="dxa"/>
            <w:shd w:val="clear" w:color="auto" w:fill="auto"/>
          </w:tcPr>
          <w:p w14:paraId="6F959F36" w14:textId="77777777" w:rsidR="0041154C" w:rsidRPr="0041154C" w:rsidRDefault="0041154C" w:rsidP="00F85646">
            <w:pPr>
              <w:spacing w:after="0" w:line="280" w:lineRule="exact"/>
              <w:jc w:val="both"/>
              <w:rPr>
                <w:rFonts w:ascii="Arial Narrow" w:hAnsi="Arial Narrow" w:cs="Arial"/>
                <w:szCs w:val="20"/>
              </w:rPr>
            </w:pPr>
            <w:proofErr w:type="spellStart"/>
            <w:r w:rsidRPr="0041154C">
              <w:rPr>
                <w:rFonts w:ascii="Arial Narrow" w:eastAsia="Times New Roman" w:hAnsi="Arial Narrow" w:cs="Arial"/>
                <w:sz w:val="20"/>
                <w:szCs w:val="20"/>
                <w:lang w:eastAsia="sl-SI"/>
              </w:rPr>
              <w:t>Pripombodajalec</w:t>
            </w:r>
            <w:proofErr w:type="spellEnd"/>
            <w:r w:rsidRPr="0041154C">
              <w:rPr>
                <w:rFonts w:ascii="Arial Narrow" w:eastAsia="Times New Roman" w:hAnsi="Arial Narrow" w:cs="Arial"/>
                <w:sz w:val="20"/>
                <w:szCs w:val="20"/>
                <w:lang w:eastAsia="sl-SI"/>
              </w:rPr>
              <w:t xml:space="preserve"> je podal pobudo za umestitev gospodarske cone v IC Talum.</w:t>
            </w:r>
            <w:r w:rsidRPr="0041154C">
              <w:rPr>
                <w:rFonts w:ascii="Arial Narrow" w:hAnsi="Arial Narrow" w:cs="Arial"/>
                <w:szCs w:val="20"/>
              </w:rPr>
              <w:t xml:space="preserve"> </w:t>
            </w:r>
          </w:p>
          <w:p w14:paraId="7A85C0F3" w14:textId="7266DDD7" w:rsidR="008D4D34" w:rsidRPr="0041154C" w:rsidRDefault="0041154C" w:rsidP="00F85646">
            <w:pPr>
              <w:spacing w:after="0" w:line="280" w:lineRule="exact"/>
              <w:jc w:val="both"/>
              <w:rPr>
                <w:rFonts w:ascii="Arial Narrow" w:eastAsia="Times New Roman" w:hAnsi="Arial Narrow" w:cs="Arial"/>
                <w:sz w:val="20"/>
                <w:szCs w:val="20"/>
                <w:lang w:eastAsia="sl-SI"/>
              </w:rPr>
            </w:pPr>
            <w:r w:rsidRPr="0041154C">
              <w:rPr>
                <w:rFonts w:ascii="Arial Narrow" w:eastAsia="Times New Roman" w:hAnsi="Arial Narrow" w:cs="Arial"/>
                <w:sz w:val="20"/>
                <w:szCs w:val="20"/>
                <w:lang w:eastAsia="sl-SI"/>
              </w:rPr>
              <w:t>Navaja, da strokovna podlaga za spremembo namenske rabe prostora za potrebe povečanja stavbnih zemljišč za gospodarsko cono (</w:t>
            </w:r>
            <w:proofErr w:type="spellStart"/>
            <w:r w:rsidRPr="0041154C">
              <w:rPr>
                <w:rFonts w:ascii="Arial Narrow" w:eastAsia="Times New Roman" w:hAnsi="Arial Narrow" w:cs="Arial"/>
                <w:sz w:val="20"/>
                <w:szCs w:val="20"/>
                <w:lang w:eastAsia="sl-SI"/>
              </w:rPr>
              <w:t>Urbis</w:t>
            </w:r>
            <w:proofErr w:type="spellEnd"/>
            <w:r w:rsidRPr="0041154C">
              <w:rPr>
                <w:rFonts w:ascii="Arial Narrow" w:eastAsia="Times New Roman" w:hAnsi="Arial Narrow" w:cs="Arial"/>
                <w:sz w:val="20"/>
                <w:szCs w:val="20"/>
                <w:lang w:eastAsia="sl-SI"/>
              </w:rPr>
              <w:t xml:space="preserve"> d.o.o., maj 2018) ne prikazuje pravilnega dejanskega stanja, zato predlaga  po njegovem mnenju racionalnejšo umestitev gospodarske cone na prosta nepozidana območja v IC Talum.</w:t>
            </w:r>
          </w:p>
        </w:tc>
      </w:tr>
      <w:tr w:rsidR="008D4D34" w:rsidRPr="00CD2EFC" w14:paraId="1F378B62" w14:textId="77777777" w:rsidTr="00F85646">
        <w:tc>
          <w:tcPr>
            <w:tcW w:w="1658" w:type="dxa"/>
            <w:shd w:val="clear" w:color="auto" w:fill="EAF1DD"/>
          </w:tcPr>
          <w:p w14:paraId="00034B81" w14:textId="77777777" w:rsidR="008D4D34" w:rsidRPr="0041154C" w:rsidRDefault="008D4D34" w:rsidP="00F85646">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Stališče</w:t>
            </w:r>
          </w:p>
        </w:tc>
        <w:tc>
          <w:tcPr>
            <w:tcW w:w="7686" w:type="dxa"/>
            <w:shd w:val="clear" w:color="auto" w:fill="auto"/>
          </w:tcPr>
          <w:p w14:paraId="197456ED" w14:textId="28BF9672" w:rsidR="008D4D34" w:rsidRPr="0041154C" w:rsidRDefault="0095348F" w:rsidP="00F85646">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Pripomba se ne upošteva.</w:t>
            </w:r>
          </w:p>
        </w:tc>
      </w:tr>
      <w:tr w:rsidR="008D4D34" w:rsidRPr="00CD2EFC" w14:paraId="4BC4DB4E" w14:textId="77777777" w:rsidTr="00F85646">
        <w:tc>
          <w:tcPr>
            <w:tcW w:w="1658" w:type="dxa"/>
            <w:shd w:val="clear" w:color="auto" w:fill="EAF1DD"/>
          </w:tcPr>
          <w:p w14:paraId="30EAE244" w14:textId="77777777" w:rsidR="008D4D34" w:rsidRPr="0041154C" w:rsidRDefault="008D4D34" w:rsidP="00F85646">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Obrazložitev</w:t>
            </w:r>
          </w:p>
        </w:tc>
        <w:tc>
          <w:tcPr>
            <w:tcW w:w="7686" w:type="dxa"/>
            <w:shd w:val="clear" w:color="auto" w:fill="auto"/>
          </w:tcPr>
          <w:p w14:paraId="210858B2" w14:textId="6FC08698" w:rsidR="008D4D34" w:rsidRPr="0041154C" w:rsidRDefault="006C1161" w:rsidP="00F85646">
            <w:pPr>
              <w:spacing w:after="0" w:line="280" w:lineRule="exact"/>
              <w:jc w:val="both"/>
              <w:rPr>
                <w:rFonts w:ascii="Arial Narrow" w:eastAsia="Times New Roman" w:hAnsi="Arial Narrow" w:cs="Arial"/>
                <w:sz w:val="20"/>
                <w:szCs w:val="20"/>
                <w:lang w:eastAsia="sl-SI"/>
              </w:rPr>
            </w:pPr>
            <w:r>
              <w:rPr>
                <w:rFonts w:ascii="Arial Narrow" w:eastAsia="Times New Roman" w:hAnsi="Arial Narrow" w:cs="Arial"/>
                <w:sz w:val="20"/>
                <w:szCs w:val="20"/>
                <w:lang w:eastAsia="sl-SI"/>
              </w:rPr>
              <w:t xml:space="preserve">Občina v postopku SD OPN 6 ne spreminja namenske rabe in ne vključuje nobenih novih pobud za spremembo namenske rabe. Predlagana pobuda je lahko predmet novega postopka sprememb in dopolnitev OPN. </w:t>
            </w:r>
          </w:p>
          <w:p w14:paraId="3DF71A9D" w14:textId="3551DBFA" w:rsidR="0095348F" w:rsidRPr="00447F87" w:rsidRDefault="0095348F" w:rsidP="00F85646">
            <w:pPr>
              <w:spacing w:after="0" w:line="280" w:lineRule="exact"/>
              <w:jc w:val="both"/>
              <w:rPr>
                <w:rFonts w:ascii="Arial Narrow" w:eastAsia="Times New Roman" w:hAnsi="Arial Narrow" w:cs="Arial"/>
                <w:lang w:eastAsia="sl-SI"/>
              </w:rPr>
            </w:pPr>
          </w:p>
        </w:tc>
      </w:tr>
    </w:tbl>
    <w:p w14:paraId="5A1E0E75" w14:textId="77777777" w:rsidR="008D4D34" w:rsidRPr="00CD2EFC" w:rsidRDefault="008D4D34" w:rsidP="00DE328D">
      <w:pPr>
        <w:spacing w:after="0" w:line="280" w:lineRule="exact"/>
        <w:jc w:val="both"/>
        <w:rPr>
          <w:rFonts w:ascii="Arial" w:eastAsia="Times New Roman" w:hAnsi="Arial" w:cs="Arial"/>
          <w:b/>
          <w:bCs/>
          <w:sz w:val="20"/>
          <w:szCs w:val="20"/>
          <w:highlight w:val="yellow"/>
          <w:lang w:eastAsia="sl-SI"/>
        </w:rPr>
      </w:pPr>
    </w:p>
    <w:p w14:paraId="4E1D9783" w14:textId="77777777" w:rsidR="003422F2" w:rsidRPr="00CD2EFC" w:rsidRDefault="003422F2" w:rsidP="00DE328D">
      <w:pPr>
        <w:spacing w:after="0" w:line="280" w:lineRule="exact"/>
        <w:jc w:val="both"/>
        <w:rPr>
          <w:rFonts w:ascii="Arial" w:eastAsia="Times New Roman" w:hAnsi="Arial" w:cs="Arial"/>
          <w:b/>
          <w:bCs/>
          <w:sz w:val="20"/>
          <w:szCs w:val="20"/>
          <w:highlight w:val="yellow"/>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3422F2" w:rsidRPr="0095348F" w14:paraId="7E2CF00A" w14:textId="77777777" w:rsidTr="00F85646">
        <w:tc>
          <w:tcPr>
            <w:tcW w:w="1658" w:type="dxa"/>
            <w:shd w:val="clear" w:color="auto" w:fill="EAF1DD"/>
          </w:tcPr>
          <w:p w14:paraId="604A63D7" w14:textId="77777777" w:rsidR="003422F2" w:rsidRPr="0095348F" w:rsidRDefault="003422F2" w:rsidP="00F85646">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 xml:space="preserve">Zaporedna </w:t>
            </w:r>
          </w:p>
          <w:p w14:paraId="20E5147C" w14:textId="77777777" w:rsidR="003422F2" w:rsidRPr="0095348F" w:rsidRDefault="003422F2" w:rsidP="00F85646">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številka pripombe</w:t>
            </w:r>
          </w:p>
        </w:tc>
        <w:tc>
          <w:tcPr>
            <w:tcW w:w="7686" w:type="dxa"/>
            <w:shd w:val="clear" w:color="auto" w:fill="EAF1DD"/>
            <w:vAlign w:val="center"/>
          </w:tcPr>
          <w:p w14:paraId="0F4FA9AC" w14:textId="6B89CF4B" w:rsidR="003422F2" w:rsidRPr="0095348F" w:rsidRDefault="003422F2" w:rsidP="00F85646">
            <w:pPr>
              <w:spacing w:after="0" w:line="280" w:lineRule="exact"/>
              <w:jc w:val="center"/>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7</w:t>
            </w:r>
          </w:p>
        </w:tc>
      </w:tr>
      <w:tr w:rsidR="003422F2" w:rsidRPr="0041154C" w14:paraId="17FCF461" w14:textId="77777777" w:rsidTr="00F85646">
        <w:tc>
          <w:tcPr>
            <w:tcW w:w="1658" w:type="dxa"/>
            <w:shd w:val="clear" w:color="auto" w:fill="EAF1DD"/>
          </w:tcPr>
          <w:p w14:paraId="1D01B78E" w14:textId="77777777" w:rsidR="003422F2" w:rsidRPr="0041154C" w:rsidRDefault="003422F2" w:rsidP="00F85646">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Pripomba</w:t>
            </w:r>
          </w:p>
        </w:tc>
        <w:tc>
          <w:tcPr>
            <w:tcW w:w="7686" w:type="dxa"/>
            <w:shd w:val="clear" w:color="auto" w:fill="auto"/>
          </w:tcPr>
          <w:p w14:paraId="7D786AB3" w14:textId="77777777" w:rsidR="003422F2" w:rsidRDefault="0041154C" w:rsidP="00F85646">
            <w:pPr>
              <w:spacing w:after="0" w:line="280" w:lineRule="exact"/>
              <w:jc w:val="both"/>
              <w:rPr>
                <w:rFonts w:ascii="Arial Narrow" w:eastAsia="Times New Roman" w:hAnsi="Arial Narrow" w:cs="Arial"/>
                <w:sz w:val="20"/>
                <w:szCs w:val="20"/>
                <w:lang w:eastAsia="sl-SI"/>
              </w:rPr>
            </w:pPr>
            <w:proofErr w:type="spellStart"/>
            <w:r w:rsidRPr="0041154C">
              <w:rPr>
                <w:rFonts w:ascii="Arial Narrow" w:eastAsia="Times New Roman" w:hAnsi="Arial Narrow" w:cs="Arial"/>
                <w:sz w:val="20"/>
                <w:szCs w:val="20"/>
                <w:lang w:eastAsia="sl-SI"/>
              </w:rPr>
              <w:t>Pripombodajalec</w:t>
            </w:r>
            <w:proofErr w:type="spellEnd"/>
            <w:r w:rsidRPr="0041154C">
              <w:rPr>
                <w:rFonts w:ascii="Arial Narrow" w:eastAsia="Times New Roman" w:hAnsi="Arial Narrow" w:cs="Arial"/>
                <w:sz w:val="20"/>
                <w:szCs w:val="20"/>
                <w:lang w:eastAsia="sl-SI"/>
              </w:rPr>
              <w:t xml:space="preserve"> je podal pobudo za izvedbo presoje življenjskih možnosti divjadi.</w:t>
            </w:r>
          </w:p>
          <w:p w14:paraId="65EB893E" w14:textId="4F77E25E" w:rsidR="00272888" w:rsidRPr="0041154C" w:rsidRDefault="00272888" w:rsidP="00F85646">
            <w:pPr>
              <w:spacing w:after="0" w:line="280" w:lineRule="exact"/>
              <w:jc w:val="both"/>
              <w:rPr>
                <w:rFonts w:ascii="Arial Narrow" w:eastAsia="Times New Roman" w:hAnsi="Arial Narrow" w:cs="Arial"/>
                <w:sz w:val="20"/>
                <w:szCs w:val="20"/>
                <w:lang w:eastAsia="sl-SI"/>
              </w:rPr>
            </w:pPr>
            <w:r>
              <w:rPr>
                <w:rFonts w:ascii="Arial Narrow" w:eastAsia="Times New Roman" w:hAnsi="Arial Narrow" w:cs="Arial"/>
                <w:sz w:val="20"/>
                <w:szCs w:val="20"/>
                <w:lang w:eastAsia="sl-SI"/>
              </w:rPr>
              <w:t>Predlaga, da občina seznani nosilca urejanja prostora s to pobudo in predlaganim stališčem ter od nosilca pridobi mnenje glede upoštevanja pobude.</w:t>
            </w:r>
          </w:p>
        </w:tc>
      </w:tr>
      <w:tr w:rsidR="003422F2" w:rsidRPr="0041154C" w14:paraId="7CE78038" w14:textId="77777777" w:rsidTr="00F85646">
        <w:tc>
          <w:tcPr>
            <w:tcW w:w="1658" w:type="dxa"/>
            <w:shd w:val="clear" w:color="auto" w:fill="EAF1DD"/>
          </w:tcPr>
          <w:p w14:paraId="5E37F372" w14:textId="77777777" w:rsidR="003422F2" w:rsidRPr="0041154C" w:rsidRDefault="003422F2" w:rsidP="00F85646">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Stališče</w:t>
            </w:r>
          </w:p>
        </w:tc>
        <w:tc>
          <w:tcPr>
            <w:tcW w:w="7686" w:type="dxa"/>
            <w:shd w:val="clear" w:color="auto" w:fill="auto"/>
          </w:tcPr>
          <w:p w14:paraId="23833DD3" w14:textId="6BDB93ED" w:rsidR="003422F2" w:rsidRPr="0041154C" w:rsidRDefault="0095348F" w:rsidP="00F85646">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Pripomba se ne upošteva.</w:t>
            </w:r>
          </w:p>
        </w:tc>
      </w:tr>
      <w:tr w:rsidR="003422F2" w:rsidRPr="00CD2EFC" w14:paraId="076278C7" w14:textId="77777777" w:rsidTr="00F85646">
        <w:tc>
          <w:tcPr>
            <w:tcW w:w="1658" w:type="dxa"/>
            <w:shd w:val="clear" w:color="auto" w:fill="EAF1DD"/>
          </w:tcPr>
          <w:p w14:paraId="582EE9DD" w14:textId="77777777" w:rsidR="003422F2" w:rsidRPr="0041154C" w:rsidRDefault="003422F2" w:rsidP="00F85646">
            <w:pPr>
              <w:spacing w:after="0" w:line="280" w:lineRule="exact"/>
              <w:jc w:val="both"/>
              <w:rPr>
                <w:rFonts w:ascii="Arial Narrow" w:eastAsia="Times New Roman" w:hAnsi="Arial Narrow" w:cs="Arial"/>
                <w:b/>
                <w:sz w:val="20"/>
                <w:szCs w:val="20"/>
                <w:lang w:eastAsia="sl-SI"/>
              </w:rPr>
            </w:pPr>
            <w:r w:rsidRPr="0041154C">
              <w:rPr>
                <w:rFonts w:ascii="Arial Narrow" w:eastAsia="Times New Roman" w:hAnsi="Arial Narrow" w:cs="Arial"/>
                <w:b/>
                <w:sz w:val="20"/>
                <w:szCs w:val="20"/>
                <w:lang w:eastAsia="sl-SI"/>
              </w:rPr>
              <w:t>Obrazložitev</w:t>
            </w:r>
          </w:p>
        </w:tc>
        <w:tc>
          <w:tcPr>
            <w:tcW w:w="7686" w:type="dxa"/>
            <w:shd w:val="clear" w:color="auto" w:fill="auto"/>
          </w:tcPr>
          <w:p w14:paraId="3FF24A50" w14:textId="77777777" w:rsidR="00555745" w:rsidRPr="00555745" w:rsidRDefault="00555745" w:rsidP="00555745">
            <w:pPr>
              <w:spacing w:after="0" w:line="280" w:lineRule="exact"/>
              <w:jc w:val="both"/>
              <w:rPr>
                <w:rFonts w:ascii="Arial Narrow" w:hAnsi="Arial Narrow" w:cs="Arial"/>
                <w:sz w:val="20"/>
                <w:szCs w:val="20"/>
              </w:rPr>
            </w:pPr>
            <w:r w:rsidRPr="00555745">
              <w:rPr>
                <w:rFonts w:ascii="Arial Narrow" w:hAnsi="Arial Narrow" w:cs="Arial"/>
                <w:sz w:val="20"/>
                <w:szCs w:val="20"/>
              </w:rPr>
              <w:t xml:space="preserve">Občina razgrinja </w:t>
            </w:r>
            <w:proofErr w:type="spellStart"/>
            <w:r w:rsidRPr="00555745">
              <w:rPr>
                <w:rFonts w:ascii="Arial Narrow" w:hAnsi="Arial Narrow" w:cs="Arial"/>
                <w:sz w:val="20"/>
                <w:szCs w:val="20"/>
              </w:rPr>
              <w:t>okoljsko</w:t>
            </w:r>
            <w:proofErr w:type="spellEnd"/>
            <w:r w:rsidRPr="00555745">
              <w:rPr>
                <w:rFonts w:ascii="Arial Narrow" w:hAnsi="Arial Narrow" w:cs="Arial"/>
                <w:sz w:val="20"/>
                <w:szCs w:val="20"/>
              </w:rPr>
              <w:t xml:space="preserve"> poročilo z enako vsebino kot je bilo razgrnjeno v postopku SD OPN3, saj v tem postopku ne spreminja namenske rabe temveč le izpolnjuje sodbo Upravnega sodišča RS (št. IU 27472020-23 z dne 5. 1. 2023), da mora razgrniti </w:t>
            </w:r>
            <w:proofErr w:type="spellStart"/>
            <w:r w:rsidRPr="00555745">
              <w:rPr>
                <w:rFonts w:ascii="Arial Narrow" w:hAnsi="Arial Narrow" w:cs="Arial"/>
                <w:sz w:val="20"/>
                <w:szCs w:val="20"/>
              </w:rPr>
              <w:t>okoljsko</w:t>
            </w:r>
            <w:proofErr w:type="spellEnd"/>
            <w:r w:rsidRPr="00555745">
              <w:rPr>
                <w:rFonts w:ascii="Arial Narrow" w:hAnsi="Arial Narrow" w:cs="Arial"/>
                <w:sz w:val="20"/>
                <w:szCs w:val="20"/>
              </w:rPr>
              <w:t xml:space="preserve"> poročilo za najmanj 30 dni. K izdelanemu </w:t>
            </w:r>
            <w:proofErr w:type="spellStart"/>
            <w:r w:rsidRPr="00555745">
              <w:rPr>
                <w:rFonts w:ascii="Arial Narrow" w:hAnsi="Arial Narrow" w:cs="Arial"/>
                <w:sz w:val="20"/>
                <w:szCs w:val="20"/>
              </w:rPr>
              <w:t>okoljskemu</w:t>
            </w:r>
            <w:proofErr w:type="spellEnd"/>
            <w:r w:rsidRPr="00555745">
              <w:rPr>
                <w:rFonts w:ascii="Arial Narrow" w:hAnsi="Arial Narrow" w:cs="Arial"/>
                <w:sz w:val="20"/>
                <w:szCs w:val="20"/>
              </w:rPr>
              <w:t xml:space="preserve"> poročilu je občina v postopku SD OPN 3 s strani Ministrstva za okolje in prostor, Direktorata za okolje, pridobila mnenje o ustreznosti </w:t>
            </w:r>
            <w:proofErr w:type="spellStart"/>
            <w:r w:rsidRPr="00555745">
              <w:rPr>
                <w:rFonts w:ascii="Arial Narrow" w:hAnsi="Arial Narrow" w:cs="Arial"/>
                <w:sz w:val="20"/>
                <w:szCs w:val="20"/>
              </w:rPr>
              <w:t>okoljskega</w:t>
            </w:r>
            <w:proofErr w:type="spellEnd"/>
            <w:r w:rsidRPr="00555745">
              <w:rPr>
                <w:rFonts w:ascii="Arial Narrow" w:hAnsi="Arial Narrow" w:cs="Arial"/>
                <w:sz w:val="20"/>
                <w:szCs w:val="20"/>
              </w:rPr>
              <w:t xml:space="preserve"> poročila (št. 35409-311/2018/32) in odločbo (št. 35409-311/2018/45), da so vplivi izvedbe plana na okolje, v postopku CPVO za SD OPN3, ob upoštevanju omilitvenih ukrepov in monitoringa sprejemljivi. Prav tako je pridobila mnenje o ustreznosti </w:t>
            </w:r>
            <w:proofErr w:type="spellStart"/>
            <w:r w:rsidRPr="00555745">
              <w:rPr>
                <w:rFonts w:ascii="Arial Narrow" w:hAnsi="Arial Narrow" w:cs="Arial"/>
                <w:sz w:val="20"/>
                <w:szCs w:val="20"/>
              </w:rPr>
              <w:t>okoljskega</w:t>
            </w:r>
            <w:proofErr w:type="spellEnd"/>
            <w:r w:rsidRPr="00555745">
              <w:rPr>
                <w:rFonts w:ascii="Arial Narrow" w:hAnsi="Arial Narrow" w:cs="Arial"/>
                <w:sz w:val="20"/>
                <w:szCs w:val="20"/>
              </w:rPr>
              <w:t xml:space="preserve"> poročila k SD OPN 6 s strani Ministrstva za okolje, podnebje in energijo (št. 35409-133/2024-2570-19). Ministrstvo, pristojno za izdajo mnenja o ustreznosti </w:t>
            </w:r>
            <w:proofErr w:type="spellStart"/>
            <w:r w:rsidRPr="00555745">
              <w:rPr>
                <w:rFonts w:ascii="Arial Narrow" w:hAnsi="Arial Narrow" w:cs="Arial"/>
                <w:sz w:val="20"/>
                <w:szCs w:val="20"/>
              </w:rPr>
              <w:t>okoljskega</w:t>
            </w:r>
            <w:proofErr w:type="spellEnd"/>
            <w:r w:rsidRPr="00555745">
              <w:rPr>
                <w:rFonts w:ascii="Arial Narrow" w:hAnsi="Arial Narrow" w:cs="Arial"/>
                <w:sz w:val="20"/>
                <w:szCs w:val="20"/>
              </w:rPr>
              <w:t xml:space="preserve"> poročila, le-to izda na podlagi prejetih mnenj pristojnih nosilcev urejanja prostora, ki sodelujejo v postopku CPVO. </w:t>
            </w:r>
          </w:p>
          <w:p w14:paraId="1ACEB780" w14:textId="7A52E51A" w:rsidR="0095348F" w:rsidRPr="0041154C" w:rsidRDefault="0095348F" w:rsidP="00F85646">
            <w:pPr>
              <w:spacing w:after="0" w:line="280" w:lineRule="exact"/>
              <w:jc w:val="both"/>
              <w:rPr>
                <w:rFonts w:ascii="Arial Narrow" w:hAnsi="Arial Narrow" w:cs="Arial"/>
                <w:sz w:val="20"/>
                <w:szCs w:val="20"/>
              </w:rPr>
            </w:pPr>
          </w:p>
        </w:tc>
      </w:tr>
    </w:tbl>
    <w:p w14:paraId="51459499" w14:textId="77777777" w:rsidR="002A0E58" w:rsidRDefault="002A0E58" w:rsidP="00DE328D">
      <w:pPr>
        <w:spacing w:after="0" w:line="280" w:lineRule="exact"/>
        <w:jc w:val="both"/>
        <w:rPr>
          <w:rFonts w:ascii="Arial" w:eastAsia="Times New Roman" w:hAnsi="Arial" w:cs="Arial"/>
          <w:b/>
          <w:bCs/>
          <w:sz w:val="20"/>
          <w:szCs w:val="20"/>
          <w:highlight w:val="yellow"/>
          <w:lang w:eastAsia="sl-SI"/>
        </w:rPr>
      </w:pPr>
    </w:p>
    <w:p w14:paraId="438225B7" w14:textId="77777777" w:rsidR="00447F87" w:rsidRPr="00CD2EFC" w:rsidRDefault="00447F87" w:rsidP="00DE328D">
      <w:pPr>
        <w:spacing w:after="0" w:line="280" w:lineRule="exact"/>
        <w:jc w:val="both"/>
        <w:rPr>
          <w:rFonts w:ascii="Arial" w:eastAsia="Times New Roman" w:hAnsi="Arial" w:cs="Arial"/>
          <w:b/>
          <w:bCs/>
          <w:sz w:val="20"/>
          <w:szCs w:val="20"/>
          <w:highlight w:val="yellow"/>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2A0E58" w:rsidRPr="0095348F" w14:paraId="34F375B5" w14:textId="77777777" w:rsidTr="00F85646">
        <w:tc>
          <w:tcPr>
            <w:tcW w:w="1658" w:type="dxa"/>
            <w:shd w:val="clear" w:color="auto" w:fill="EAF1DD"/>
          </w:tcPr>
          <w:p w14:paraId="756297B5" w14:textId="77777777" w:rsidR="002A0E58" w:rsidRPr="0095348F" w:rsidRDefault="002A0E58" w:rsidP="00F85646">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lastRenderedPageBreak/>
              <w:t xml:space="preserve">Zaporedna </w:t>
            </w:r>
          </w:p>
          <w:p w14:paraId="6262EAB2" w14:textId="77777777" w:rsidR="002A0E58" w:rsidRPr="0095348F" w:rsidRDefault="002A0E58" w:rsidP="00F85646">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številka pripombe</w:t>
            </w:r>
          </w:p>
        </w:tc>
        <w:tc>
          <w:tcPr>
            <w:tcW w:w="7686" w:type="dxa"/>
            <w:shd w:val="clear" w:color="auto" w:fill="EAF1DD"/>
            <w:vAlign w:val="center"/>
          </w:tcPr>
          <w:p w14:paraId="07D296E5" w14:textId="20E25627" w:rsidR="002A0E58" w:rsidRPr="0095348F" w:rsidRDefault="002A0E58" w:rsidP="00F85646">
            <w:pPr>
              <w:spacing w:after="0" w:line="280" w:lineRule="exact"/>
              <w:jc w:val="center"/>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8</w:t>
            </w:r>
          </w:p>
        </w:tc>
      </w:tr>
      <w:tr w:rsidR="002A0E58" w:rsidRPr="00272888" w14:paraId="19632DDD" w14:textId="77777777" w:rsidTr="00F85646">
        <w:tc>
          <w:tcPr>
            <w:tcW w:w="1658" w:type="dxa"/>
            <w:shd w:val="clear" w:color="auto" w:fill="EAF1DD"/>
          </w:tcPr>
          <w:p w14:paraId="7AF7622A" w14:textId="77777777" w:rsidR="002A0E58" w:rsidRPr="00272888" w:rsidRDefault="002A0E58" w:rsidP="00F85646">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Pripomba</w:t>
            </w:r>
          </w:p>
        </w:tc>
        <w:tc>
          <w:tcPr>
            <w:tcW w:w="7686" w:type="dxa"/>
            <w:shd w:val="clear" w:color="auto" w:fill="auto"/>
          </w:tcPr>
          <w:p w14:paraId="34E0CEDA" w14:textId="77777777" w:rsidR="002A0E58" w:rsidRDefault="00272888" w:rsidP="00F85646">
            <w:pPr>
              <w:spacing w:after="0" w:line="280" w:lineRule="exact"/>
              <w:jc w:val="both"/>
              <w:rPr>
                <w:rFonts w:ascii="Arial Narrow" w:eastAsia="Times New Roman" w:hAnsi="Arial Narrow" w:cs="Arial"/>
                <w:sz w:val="20"/>
                <w:szCs w:val="20"/>
                <w:lang w:eastAsia="sl-SI"/>
              </w:rPr>
            </w:pPr>
            <w:proofErr w:type="spellStart"/>
            <w:r>
              <w:rPr>
                <w:rFonts w:ascii="Arial Narrow" w:eastAsia="Times New Roman" w:hAnsi="Arial Narrow" w:cs="Arial"/>
                <w:sz w:val="20"/>
                <w:szCs w:val="20"/>
                <w:lang w:eastAsia="sl-SI"/>
              </w:rPr>
              <w:t>Pripombodajalec</w:t>
            </w:r>
            <w:proofErr w:type="spellEnd"/>
            <w:r>
              <w:rPr>
                <w:rFonts w:ascii="Arial Narrow" w:eastAsia="Times New Roman" w:hAnsi="Arial Narrow" w:cs="Arial"/>
                <w:sz w:val="20"/>
                <w:szCs w:val="20"/>
                <w:lang w:eastAsia="sl-SI"/>
              </w:rPr>
              <w:t xml:space="preserve"> je podal pobudo za upoštevanje ustrezne ocene obremenjenosti s hrupom v </w:t>
            </w:r>
            <w:proofErr w:type="spellStart"/>
            <w:r>
              <w:rPr>
                <w:rFonts w:ascii="Arial Narrow" w:eastAsia="Times New Roman" w:hAnsi="Arial Narrow" w:cs="Arial"/>
                <w:sz w:val="20"/>
                <w:szCs w:val="20"/>
                <w:lang w:eastAsia="sl-SI"/>
              </w:rPr>
              <w:t>Okoljskem</w:t>
            </w:r>
            <w:proofErr w:type="spellEnd"/>
            <w:r>
              <w:rPr>
                <w:rFonts w:ascii="Arial Narrow" w:eastAsia="Times New Roman" w:hAnsi="Arial Narrow" w:cs="Arial"/>
                <w:sz w:val="20"/>
                <w:szCs w:val="20"/>
                <w:lang w:eastAsia="sl-SI"/>
              </w:rPr>
              <w:t xml:space="preserve"> poročilu zaradi uporabe nove obvoznice oz. križišča K6.</w:t>
            </w:r>
          </w:p>
          <w:p w14:paraId="5B832F8B" w14:textId="54E7309D" w:rsidR="00F749B9" w:rsidRDefault="00F749B9" w:rsidP="00F85646">
            <w:pPr>
              <w:spacing w:after="0" w:line="280" w:lineRule="exact"/>
              <w:jc w:val="both"/>
              <w:rPr>
                <w:rFonts w:ascii="Arial Narrow" w:eastAsia="Times New Roman" w:hAnsi="Arial Narrow" w:cs="Arial"/>
                <w:sz w:val="20"/>
                <w:szCs w:val="20"/>
                <w:lang w:eastAsia="sl-SI"/>
              </w:rPr>
            </w:pPr>
            <w:r>
              <w:rPr>
                <w:rFonts w:ascii="Arial Narrow" w:eastAsia="Times New Roman" w:hAnsi="Arial Narrow" w:cs="Arial"/>
                <w:sz w:val="20"/>
                <w:szCs w:val="20"/>
                <w:lang w:eastAsia="sl-SI"/>
              </w:rPr>
              <w:t>DRSI je v prvem mnenju k osnutku SD OP</w:t>
            </w:r>
            <w:r w:rsidR="003A42AB">
              <w:rPr>
                <w:rFonts w:ascii="Arial Narrow" w:eastAsia="Times New Roman" w:hAnsi="Arial Narrow" w:cs="Arial"/>
                <w:sz w:val="20"/>
                <w:szCs w:val="20"/>
                <w:lang w:eastAsia="sl-SI"/>
              </w:rPr>
              <w:t>N</w:t>
            </w:r>
            <w:r>
              <w:rPr>
                <w:rFonts w:ascii="Arial Narrow" w:eastAsia="Times New Roman" w:hAnsi="Arial Narrow" w:cs="Arial"/>
                <w:sz w:val="20"/>
                <w:szCs w:val="20"/>
                <w:lang w:eastAsia="sl-SI"/>
              </w:rPr>
              <w:t xml:space="preserve"> 3 navedla, da je potrebno za vsa območja, kjer so oz. bodo v dolgoročnem obdobju presežene dovoljene vrednosti kazalcev hrupa kot obvezno strokovno podlago izdelati tudi oceno obremenjenosti s hrupom s predlogom protihrupnih ukrepov z upoštevanjem napovedi za 20-letno plansko obdobje.</w:t>
            </w:r>
          </w:p>
          <w:p w14:paraId="7F7DD50C" w14:textId="49823CD5" w:rsidR="007A5B5C" w:rsidRPr="00272888" w:rsidRDefault="007A5B5C" w:rsidP="00F85646">
            <w:pPr>
              <w:spacing w:after="0" w:line="280" w:lineRule="exact"/>
              <w:jc w:val="both"/>
              <w:rPr>
                <w:rFonts w:ascii="Arial Narrow" w:eastAsia="Times New Roman" w:hAnsi="Arial Narrow" w:cs="Arial"/>
                <w:sz w:val="20"/>
                <w:szCs w:val="20"/>
                <w:lang w:eastAsia="sl-SI"/>
              </w:rPr>
            </w:pPr>
            <w:proofErr w:type="spellStart"/>
            <w:r>
              <w:rPr>
                <w:rFonts w:ascii="Arial Narrow" w:eastAsia="Times New Roman" w:hAnsi="Arial Narrow" w:cs="Arial"/>
                <w:sz w:val="20"/>
                <w:szCs w:val="20"/>
                <w:lang w:eastAsia="sl-SI"/>
              </w:rPr>
              <w:t>Pripombodajalec</w:t>
            </w:r>
            <w:proofErr w:type="spellEnd"/>
            <w:r>
              <w:rPr>
                <w:rFonts w:ascii="Arial Narrow" w:eastAsia="Times New Roman" w:hAnsi="Arial Narrow" w:cs="Arial"/>
                <w:sz w:val="20"/>
                <w:szCs w:val="20"/>
                <w:lang w:eastAsia="sl-SI"/>
              </w:rPr>
              <w:t xml:space="preserve"> daje pobudo, da se najprej izdela strokovna podlaga, ki bo podala oceno obremenjenosti s hrupom zaradi uporabe nove obvoznice oz. križišča K6. Nadalje daje pobudo, da se navedena strokovna podlaga uporabi kot ena od osnov za upoštevanje obstoječega stanja na predvidenih območjih plana glede vpliva hrupa na zdravje in počutje ljudi, kot tudi upoštevanja neposrednih in /ali kumulativnih vplivov plana sprememb v samem </w:t>
            </w:r>
            <w:proofErr w:type="spellStart"/>
            <w:r>
              <w:rPr>
                <w:rFonts w:ascii="Arial Narrow" w:eastAsia="Times New Roman" w:hAnsi="Arial Narrow" w:cs="Arial"/>
                <w:sz w:val="20"/>
                <w:szCs w:val="20"/>
                <w:lang w:eastAsia="sl-SI"/>
              </w:rPr>
              <w:t>okoljskem</w:t>
            </w:r>
            <w:proofErr w:type="spellEnd"/>
            <w:r>
              <w:rPr>
                <w:rFonts w:ascii="Arial Narrow" w:eastAsia="Times New Roman" w:hAnsi="Arial Narrow" w:cs="Arial"/>
                <w:sz w:val="20"/>
                <w:szCs w:val="20"/>
                <w:lang w:eastAsia="sl-SI"/>
              </w:rPr>
              <w:t xml:space="preserve"> poročilu za SD OPN 6.</w:t>
            </w:r>
          </w:p>
        </w:tc>
      </w:tr>
      <w:tr w:rsidR="002A0E58" w:rsidRPr="00272888" w14:paraId="19DD4A1E" w14:textId="77777777" w:rsidTr="00F85646">
        <w:tc>
          <w:tcPr>
            <w:tcW w:w="1658" w:type="dxa"/>
            <w:shd w:val="clear" w:color="auto" w:fill="EAF1DD"/>
          </w:tcPr>
          <w:p w14:paraId="0CE33E8C" w14:textId="77777777" w:rsidR="002A0E58" w:rsidRPr="00272888" w:rsidRDefault="002A0E58" w:rsidP="00F85646">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Stališče</w:t>
            </w:r>
          </w:p>
        </w:tc>
        <w:tc>
          <w:tcPr>
            <w:tcW w:w="7686" w:type="dxa"/>
            <w:shd w:val="clear" w:color="auto" w:fill="auto"/>
          </w:tcPr>
          <w:p w14:paraId="04E32A60" w14:textId="0F3334DF" w:rsidR="002A0E58" w:rsidRPr="00272888" w:rsidRDefault="0095348F" w:rsidP="00F85646">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Pripomba se ne upošteva.</w:t>
            </w:r>
          </w:p>
        </w:tc>
      </w:tr>
      <w:tr w:rsidR="002A0E58" w:rsidRPr="00CD2EFC" w14:paraId="5C10BED5" w14:textId="77777777" w:rsidTr="00F85646">
        <w:tc>
          <w:tcPr>
            <w:tcW w:w="1658" w:type="dxa"/>
            <w:shd w:val="clear" w:color="auto" w:fill="EAF1DD"/>
          </w:tcPr>
          <w:p w14:paraId="59711EF0" w14:textId="77777777" w:rsidR="002A0E58" w:rsidRPr="00272888" w:rsidRDefault="002A0E58" w:rsidP="00F85646">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Obrazložitev</w:t>
            </w:r>
          </w:p>
        </w:tc>
        <w:tc>
          <w:tcPr>
            <w:tcW w:w="7686" w:type="dxa"/>
            <w:shd w:val="clear" w:color="auto" w:fill="auto"/>
          </w:tcPr>
          <w:p w14:paraId="097569B6" w14:textId="77777777" w:rsidR="00555745" w:rsidRPr="00555745" w:rsidRDefault="00555745" w:rsidP="00555745">
            <w:pPr>
              <w:spacing w:after="0" w:line="280" w:lineRule="exact"/>
              <w:jc w:val="both"/>
              <w:rPr>
                <w:rFonts w:ascii="Arial Narrow" w:eastAsia="Times New Roman" w:hAnsi="Arial Narrow" w:cs="Arial"/>
                <w:sz w:val="20"/>
                <w:szCs w:val="20"/>
                <w:lang w:eastAsia="sl-SI"/>
              </w:rPr>
            </w:pPr>
            <w:r w:rsidRPr="00555745">
              <w:rPr>
                <w:rFonts w:ascii="Arial Narrow" w:eastAsia="Times New Roman" w:hAnsi="Arial Narrow" w:cs="Arial"/>
                <w:sz w:val="20"/>
                <w:szCs w:val="20"/>
                <w:lang w:eastAsia="sl-SI"/>
              </w:rPr>
              <w:t xml:space="preserve">Občina razgrinja </w:t>
            </w:r>
            <w:proofErr w:type="spellStart"/>
            <w:r w:rsidRPr="00555745">
              <w:rPr>
                <w:rFonts w:ascii="Arial Narrow" w:eastAsia="Times New Roman" w:hAnsi="Arial Narrow" w:cs="Arial"/>
                <w:sz w:val="20"/>
                <w:szCs w:val="20"/>
                <w:lang w:eastAsia="sl-SI"/>
              </w:rPr>
              <w:t>okoljsko</w:t>
            </w:r>
            <w:proofErr w:type="spellEnd"/>
            <w:r w:rsidRPr="00555745">
              <w:rPr>
                <w:rFonts w:ascii="Arial Narrow" w:eastAsia="Times New Roman" w:hAnsi="Arial Narrow" w:cs="Arial"/>
                <w:sz w:val="20"/>
                <w:szCs w:val="20"/>
                <w:lang w:eastAsia="sl-SI"/>
              </w:rPr>
              <w:t xml:space="preserve"> poročilo z enako vsebino kot je bilo razgrnjeno v postopku SD OPN3, saj v tem postopku ne spreminja namenske rabe temveč le izpolnjuje sodbo Upravnega sodišča RS (št. IU 27472020-23 z dne 5. 1. 2023), da mora razgrniti </w:t>
            </w:r>
            <w:proofErr w:type="spellStart"/>
            <w:r w:rsidRPr="00555745">
              <w:rPr>
                <w:rFonts w:ascii="Arial Narrow" w:eastAsia="Times New Roman" w:hAnsi="Arial Narrow" w:cs="Arial"/>
                <w:sz w:val="20"/>
                <w:szCs w:val="20"/>
                <w:lang w:eastAsia="sl-SI"/>
              </w:rPr>
              <w:t>okoljsko</w:t>
            </w:r>
            <w:proofErr w:type="spellEnd"/>
            <w:r w:rsidRPr="00555745">
              <w:rPr>
                <w:rFonts w:ascii="Arial Narrow" w:eastAsia="Times New Roman" w:hAnsi="Arial Narrow" w:cs="Arial"/>
                <w:sz w:val="20"/>
                <w:szCs w:val="20"/>
                <w:lang w:eastAsia="sl-SI"/>
              </w:rPr>
              <w:t xml:space="preserve"> poročilo za najmanj 30 dni. K izdelanemu </w:t>
            </w:r>
            <w:proofErr w:type="spellStart"/>
            <w:r w:rsidRPr="00555745">
              <w:rPr>
                <w:rFonts w:ascii="Arial Narrow" w:eastAsia="Times New Roman" w:hAnsi="Arial Narrow" w:cs="Arial"/>
                <w:sz w:val="20"/>
                <w:szCs w:val="20"/>
                <w:lang w:eastAsia="sl-SI"/>
              </w:rPr>
              <w:t>okoljskemu</w:t>
            </w:r>
            <w:proofErr w:type="spellEnd"/>
            <w:r w:rsidRPr="00555745">
              <w:rPr>
                <w:rFonts w:ascii="Arial Narrow" w:eastAsia="Times New Roman" w:hAnsi="Arial Narrow" w:cs="Arial"/>
                <w:sz w:val="20"/>
                <w:szCs w:val="20"/>
                <w:lang w:eastAsia="sl-SI"/>
              </w:rPr>
              <w:t xml:space="preserve"> poročilu je občina v postopku SD OPN 3 s strani Ministrstva za okolje in prostor, Direktorata za okolje, pridobila mnenje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(št. 35409-311/2018/32) in odločbo (št. 35409-311/2018/45), da so vplivi izvedbe plana na okolje, v postopku CPVO za SD OPN3, ob upoštevanju omilitvenih ukrepov in monitoringa sprejemljivi. Prav tako je pridobila mnenje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k SD OPN 6 s strani Ministrstva za okolje, podnebje in energijo (št. 35409-133/2024-2570-19). Ministrstvo, pristojno za izdajo mnenja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le-to izda na podlagi prejetih mnenj pristojnih nosilcev urejanja prostora, ki sodelujejo v postopku CPVO. </w:t>
            </w:r>
          </w:p>
          <w:p w14:paraId="441B4E14" w14:textId="77777777" w:rsidR="00555745" w:rsidRDefault="00555745" w:rsidP="00234A50">
            <w:pPr>
              <w:spacing w:after="0" w:line="280" w:lineRule="exact"/>
              <w:jc w:val="both"/>
              <w:rPr>
                <w:rFonts w:ascii="Arial Narrow" w:eastAsia="Times New Roman" w:hAnsi="Arial Narrow" w:cs="Arial"/>
                <w:sz w:val="20"/>
                <w:szCs w:val="20"/>
                <w:lang w:eastAsia="sl-SI"/>
              </w:rPr>
            </w:pPr>
          </w:p>
          <w:p w14:paraId="1F2FAF82" w14:textId="77777777" w:rsidR="0095348F" w:rsidRDefault="00234A50" w:rsidP="00234A50">
            <w:pPr>
              <w:spacing w:after="0" w:line="280" w:lineRule="exact"/>
              <w:jc w:val="both"/>
              <w:rPr>
                <w:rFonts w:ascii="Arial Narrow" w:eastAsia="Times New Roman" w:hAnsi="Arial Narrow" w:cs="Arial"/>
                <w:sz w:val="20"/>
                <w:szCs w:val="20"/>
                <w:lang w:eastAsia="sl-SI"/>
              </w:rPr>
            </w:pPr>
            <w:r>
              <w:rPr>
                <w:rFonts w:ascii="Arial Narrow" w:eastAsia="Times New Roman" w:hAnsi="Arial Narrow" w:cs="Arial"/>
                <w:sz w:val="20"/>
                <w:szCs w:val="20"/>
                <w:lang w:eastAsia="sl-SI"/>
              </w:rPr>
              <w:t>D</w:t>
            </w:r>
            <w:r w:rsidRPr="00234A50">
              <w:rPr>
                <w:rFonts w:ascii="Arial Narrow" w:eastAsia="Times New Roman" w:hAnsi="Arial Narrow" w:cs="Arial"/>
                <w:sz w:val="20"/>
                <w:szCs w:val="20"/>
                <w:lang w:eastAsia="sl-SI"/>
              </w:rPr>
              <w:t>odatn</w:t>
            </w:r>
            <w:r>
              <w:rPr>
                <w:rFonts w:ascii="Arial Narrow" w:eastAsia="Times New Roman" w:hAnsi="Arial Narrow" w:cs="Arial"/>
                <w:sz w:val="20"/>
                <w:szCs w:val="20"/>
                <w:lang w:eastAsia="sl-SI"/>
              </w:rPr>
              <w:t>a</w:t>
            </w:r>
            <w:r w:rsidRPr="00234A50">
              <w:rPr>
                <w:rFonts w:ascii="Arial Narrow" w:eastAsia="Times New Roman" w:hAnsi="Arial Narrow" w:cs="Arial"/>
                <w:sz w:val="20"/>
                <w:szCs w:val="20"/>
                <w:lang w:eastAsia="sl-SI"/>
              </w:rPr>
              <w:t xml:space="preserve"> strokovn</w:t>
            </w:r>
            <w:r>
              <w:rPr>
                <w:rFonts w:ascii="Arial Narrow" w:eastAsia="Times New Roman" w:hAnsi="Arial Narrow" w:cs="Arial"/>
                <w:sz w:val="20"/>
                <w:szCs w:val="20"/>
                <w:lang w:eastAsia="sl-SI"/>
              </w:rPr>
              <w:t>a</w:t>
            </w:r>
            <w:r w:rsidRPr="00234A50">
              <w:rPr>
                <w:rFonts w:ascii="Arial Narrow" w:eastAsia="Times New Roman" w:hAnsi="Arial Narrow" w:cs="Arial"/>
                <w:sz w:val="20"/>
                <w:szCs w:val="20"/>
                <w:lang w:eastAsia="sl-SI"/>
              </w:rPr>
              <w:t xml:space="preserve"> podlag</w:t>
            </w:r>
            <w:r>
              <w:rPr>
                <w:rFonts w:ascii="Arial Narrow" w:eastAsia="Times New Roman" w:hAnsi="Arial Narrow" w:cs="Arial"/>
                <w:sz w:val="20"/>
                <w:szCs w:val="20"/>
                <w:lang w:eastAsia="sl-SI"/>
              </w:rPr>
              <w:t>a je bila izdelana, občina je naročila izdelavo</w:t>
            </w:r>
            <w:r w:rsidRPr="00234A50">
              <w:rPr>
                <w:rFonts w:ascii="Arial Narrow" w:eastAsia="Times New Roman" w:hAnsi="Arial Narrow" w:cs="Arial"/>
                <w:sz w:val="20"/>
                <w:szCs w:val="20"/>
                <w:lang w:eastAsia="sl-SI"/>
              </w:rPr>
              <w:t xml:space="preserve"> – Prometn</w:t>
            </w:r>
            <w:r>
              <w:rPr>
                <w:rFonts w:ascii="Arial Narrow" w:eastAsia="Times New Roman" w:hAnsi="Arial Narrow" w:cs="Arial"/>
                <w:sz w:val="20"/>
                <w:szCs w:val="20"/>
                <w:lang w:eastAsia="sl-SI"/>
              </w:rPr>
              <w:t>e</w:t>
            </w:r>
            <w:r w:rsidRPr="00234A50">
              <w:rPr>
                <w:rFonts w:ascii="Arial Narrow" w:eastAsia="Times New Roman" w:hAnsi="Arial Narrow" w:cs="Arial"/>
                <w:sz w:val="20"/>
                <w:szCs w:val="20"/>
                <w:lang w:eastAsia="sl-SI"/>
              </w:rPr>
              <w:t xml:space="preserve"> študij</w:t>
            </w:r>
            <w:r>
              <w:rPr>
                <w:rFonts w:ascii="Arial Narrow" w:eastAsia="Times New Roman" w:hAnsi="Arial Narrow" w:cs="Arial"/>
                <w:sz w:val="20"/>
                <w:szCs w:val="20"/>
                <w:lang w:eastAsia="sl-SI"/>
              </w:rPr>
              <w:t>e</w:t>
            </w:r>
            <w:r w:rsidRPr="00234A50">
              <w:rPr>
                <w:rFonts w:ascii="Arial Narrow" w:eastAsia="Times New Roman" w:hAnsi="Arial Narrow" w:cs="Arial"/>
                <w:sz w:val="20"/>
                <w:szCs w:val="20"/>
                <w:lang w:eastAsia="sl-SI"/>
              </w:rPr>
              <w:t xml:space="preserve"> – preveritev kanaliziranega križišča K6 na predvideni zahodni obvoznici Kidričevo – dodatek 2, ki jo je izdelalo podjetje </w:t>
            </w:r>
            <w:proofErr w:type="spellStart"/>
            <w:r w:rsidRPr="00234A50">
              <w:rPr>
                <w:rFonts w:ascii="Arial Narrow" w:eastAsia="Times New Roman" w:hAnsi="Arial Narrow" w:cs="Arial"/>
                <w:sz w:val="20"/>
                <w:szCs w:val="20"/>
                <w:lang w:eastAsia="sl-SI"/>
              </w:rPr>
              <w:t>Boson</w:t>
            </w:r>
            <w:proofErr w:type="spellEnd"/>
            <w:r w:rsidRPr="00234A50">
              <w:rPr>
                <w:rFonts w:ascii="Arial Narrow" w:eastAsia="Times New Roman" w:hAnsi="Arial Narrow" w:cs="Arial"/>
                <w:sz w:val="20"/>
                <w:szCs w:val="20"/>
                <w:lang w:eastAsia="sl-SI"/>
              </w:rPr>
              <w:t xml:space="preserve"> d.o.o.</w:t>
            </w:r>
          </w:p>
          <w:p w14:paraId="63BCC64F" w14:textId="5FEA8C75" w:rsidR="00F46337" w:rsidRPr="00F46337" w:rsidRDefault="00F46337" w:rsidP="00234A50">
            <w:pPr>
              <w:spacing w:after="0" w:line="280" w:lineRule="exact"/>
              <w:jc w:val="both"/>
              <w:rPr>
                <w:rFonts w:ascii="Arial Narrow" w:eastAsia="Times New Roman" w:hAnsi="Arial Narrow" w:cs="Arial"/>
                <w:sz w:val="14"/>
                <w:szCs w:val="14"/>
                <w:lang w:eastAsia="sl-SI"/>
              </w:rPr>
            </w:pPr>
          </w:p>
        </w:tc>
      </w:tr>
    </w:tbl>
    <w:p w14:paraId="0975CE12" w14:textId="77777777" w:rsidR="003422F2" w:rsidRPr="00CD2EFC" w:rsidRDefault="003422F2" w:rsidP="00DE328D">
      <w:pPr>
        <w:spacing w:after="0" w:line="280" w:lineRule="exact"/>
        <w:jc w:val="both"/>
        <w:rPr>
          <w:rFonts w:ascii="Arial" w:eastAsia="Times New Roman" w:hAnsi="Arial" w:cs="Arial"/>
          <w:b/>
          <w:bCs/>
          <w:sz w:val="20"/>
          <w:szCs w:val="20"/>
          <w:highlight w:val="yellow"/>
          <w:lang w:eastAsia="sl-SI"/>
        </w:rPr>
      </w:pPr>
    </w:p>
    <w:p w14:paraId="076F301B" w14:textId="77777777" w:rsidR="002A0E58" w:rsidRPr="00CD2EFC" w:rsidRDefault="002A0E58" w:rsidP="00DE328D">
      <w:pPr>
        <w:spacing w:after="0" w:line="280" w:lineRule="exact"/>
        <w:jc w:val="both"/>
        <w:rPr>
          <w:rFonts w:ascii="Arial" w:eastAsia="Times New Roman" w:hAnsi="Arial" w:cs="Arial"/>
          <w:b/>
          <w:bCs/>
          <w:sz w:val="20"/>
          <w:szCs w:val="20"/>
          <w:highlight w:val="yellow"/>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2A0E58" w:rsidRPr="0095348F" w14:paraId="37E4264B" w14:textId="77777777" w:rsidTr="00F85646">
        <w:tc>
          <w:tcPr>
            <w:tcW w:w="1658" w:type="dxa"/>
            <w:shd w:val="clear" w:color="auto" w:fill="EAF1DD"/>
          </w:tcPr>
          <w:p w14:paraId="4F952BB0" w14:textId="77777777" w:rsidR="002A0E58" w:rsidRPr="0095348F" w:rsidRDefault="002A0E58" w:rsidP="00F85646">
            <w:pPr>
              <w:spacing w:after="0" w:line="280" w:lineRule="exact"/>
              <w:jc w:val="both"/>
              <w:rPr>
                <w:rFonts w:ascii="Arial Narrow" w:eastAsia="Times New Roman" w:hAnsi="Arial Narrow" w:cs="Arial"/>
                <w:b/>
                <w:sz w:val="20"/>
                <w:szCs w:val="20"/>
                <w:lang w:eastAsia="sl-SI"/>
              </w:rPr>
            </w:pPr>
            <w:bookmarkStart w:id="8" w:name="_Hlk191542603"/>
            <w:r w:rsidRPr="0095348F">
              <w:rPr>
                <w:rFonts w:ascii="Arial Narrow" w:eastAsia="Times New Roman" w:hAnsi="Arial Narrow" w:cs="Arial"/>
                <w:b/>
                <w:sz w:val="20"/>
                <w:szCs w:val="20"/>
                <w:lang w:eastAsia="sl-SI"/>
              </w:rPr>
              <w:t xml:space="preserve">Zaporedna </w:t>
            </w:r>
          </w:p>
          <w:p w14:paraId="28B9DB67" w14:textId="77777777" w:rsidR="002A0E58" w:rsidRPr="0095348F" w:rsidRDefault="002A0E58" w:rsidP="00F85646">
            <w:pPr>
              <w:spacing w:after="0" w:line="280" w:lineRule="exact"/>
              <w:jc w:val="both"/>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številka pripombe</w:t>
            </w:r>
          </w:p>
        </w:tc>
        <w:tc>
          <w:tcPr>
            <w:tcW w:w="7686" w:type="dxa"/>
            <w:shd w:val="clear" w:color="auto" w:fill="EAF1DD"/>
            <w:vAlign w:val="center"/>
          </w:tcPr>
          <w:p w14:paraId="7D22B76F" w14:textId="260FCAD8" w:rsidR="002A0E58" w:rsidRPr="0095348F" w:rsidRDefault="002A0E58" w:rsidP="00F85646">
            <w:pPr>
              <w:spacing w:after="0" w:line="280" w:lineRule="exact"/>
              <w:jc w:val="center"/>
              <w:rPr>
                <w:rFonts w:ascii="Arial Narrow" w:eastAsia="Times New Roman" w:hAnsi="Arial Narrow" w:cs="Arial"/>
                <w:b/>
                <w:sz w:val="20"/>
                <w:szCs w:val="20"/>
                <w:lang w:eastAsia="sl-SI"/>
              </w:rPr>
            </w:pPr>
            <w:r w:rsidRPr="0095348F">
              <w:rPr>
                <w:rFonts w:ascii="Arial Narrow" w:eastAsia="Times New Roman" w:hAnsi="Arial Narrow" w:cs="Arial"/>
                <w:b/>
                <w:sz w:val="20"/>
                <w:szCs w:val="20"/>
                <w:lang w:eastAsia="sl-SI"/>
              </w:rPr>
              <w:t>9</w:t>
            </w:r>
          </w:p>
        </w:tc>
      </w:tr>
      <w:tr w:rsidR="002A0E58" w:rsidRPr="00272888" w14:paraId="50D8EEF6" w14:textId="77777777" w:rsidTr="00F85646">
        <w:tc>
          <w:tcPr>
            <w:tcW w:w="1658" w:type="dxa"/>
            <w:shd w:val="clear" w:color="auto" w:fill="EAF1DD"/>
          </w:tcPr>
          <w:p w14:paraId="469DE695" w14:textId="77777777" w:rsidR="002A0E58" w:rsidRPr="00272888" w:rsidRDefault="002A0E58" w:rsidP="00F85646">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Pripomba</w:t>
            </w:r>
          </w:p>
        </w:tc>
        <w:tc>
          <w:tcPr>
            <w:tcW w:w="7686" w:type="dxa"/>
            <w:shd w:val="clear" w:color="auto" w:fill="auto"/>
          </w:tcPr>
          <w:p w14:paraId="3C13D48C" w14:textId="77777777" w:rsidR="002A0E58" w:rsidRDefault="007A5B5C" w:rsidP="00F85646">
            <w:pPr>
              <w:spacing w:after="0" w:line="280" w:lineRule="exact"/>
              <w:jc w:val="both"/>
              <w:rPr>
                <w:rFonts w:ascii="Arial Narrow" w:eastAsia="Times New Roman" w:hAnsi="Arial Narrow" w:cs="Arial"/>
                <w:sz w:val="20"/>
                <w:szCs w:val="20"/>
                <w:lang w:eastAsia="sl-SI"/>
              </w:rPr>
            </w:pPr>
            <w:proofErr w:type="spellStart"/>
            <w:r>
              <w:rPr>
                <w:rFonts w:ascii="Arial Narrow" w:eastAsia="Times New Roman" w:hAnsi="Arial Narrow" w:cs="Arial"/>
                <w:sz w:val="20"/>
                <w:szCs w:val="20"/>
                <w:lang w:eastAsia="sl-SI"/>
              </w:rPr>
              <w:t>Pripombodajalec</w:t>
            </w:r>
            <w:proofErr w:type="spellEnd"/>
            <w:r>
              <w:rPr>
                <w:rFonts w:ascii="Arial Narrow" w:eastAsia="Times New Roman" w:hAnsi="Arial Narrow" w:cs="Arial"/>
                <w:sz w:val="20"/>
                <w:szCs w:val="20"/>
                <w:lang w:eastAsia="sl-SI"/>
              </w:rPr>
              <w:t xml:space="preserve"> daje pobudo za izdelavo manjkajoče prometne študije, pridobitev manjkajočega pozitivnega mnenja nosilca urejanja prostora ter sodelovanje ustreznih nosilcev urejanja prostora v postopku SD OPN 6.</w:t>
            </w:r>
          </w:p>
          <w:p w14:paraId="564864AA" w14:textId="77777777" w:rsidR="009F0E3F" w:rsidRDefault="00815739" w:rsidP="00F85646">
            <w:pPr>
              <w:spacing w:after="0" w:line="280" w:lineRule="exact"/>
              <w:jc w:val="both"/>
              <w:rPr>
                <w:rFonts w:ascii="Arial Narrow" w:eastAsia="Times New Roman" w:hAnsi="Arial Narrow" w:cs="Arial"/>
                <w:sz w:val="20"/>
                <w:szCs w:val="20"/>
                <w:lang w:eastAsia="sl-SI"/>
              </w:rPr>
            </w:pPr>
            <w:r>
              <w:rPr>
                <w:rFonts w:ascii="Arial Narrow" w:eastAsia="Times New Roman" w:hAnsi="Arial Narrow" w:cs="Arial"/>
                <w:sz w:val="20"/>
                <w:szCs w:val="20"/>
                <w:lang w:eastAsia="sl-SI"/>
              </w:rPr>
              <w:t xml:space="preserve">Iz gradiva SD OPN 6 je razvidno, da se načrtovana obrtna cona preko križišča K6 navezuje na novo obvozno cesto Kidričevo. </w:t>
            </w:r>
            <w:proofErr w:type="spellStart"/>
            <w:r w:rsidR="0043782B">
              <w:rPr>
                <w:rFonts w:ascii="Arial Narrow" w:eastAsia="Times New Roman" w:hAnsi="Arial Narrow" w:cs="Arial"/>
                <w:sz w:val="20"/>
                <w:szCs w:val="20"/>
                <w:lang w:eastAsia="sl-SI"/>
              </w:rPr>
              <w:t>Pripombodajalec</w:t>
            </w:r>
            <w:proofErr w:type="spellEnd"/>
            <w:r w:rsidR="0043782B">
              <w:rPr>
                <w:rFonts w:ascii="Arial Narrow" w:eastAsia="Times New Roman" w:hAnsi="Arial Narrow" w:cs="Arial"/>
                <w:sz w:val="20"/>
                <w:szCs w:val="20"/>
                <w:lang w:eastAsia="sl-SI"/>
              </w:rPr>
              <w:t xml:space="preserve"> povzema navedbo </w:t>
            </w:r>
            <w:r>
              <w:rPr>
                <w:rFonts w:ascii="Arial Narrow" w:eastAsia="Times New Roman" w:hAnsi="Arial Narrow" w:cs="Arial"/>
                <w:sz w:val="20"/>
                <w:szCs w:val="20"/>
                <w:lang w:eastAsia="sl-SI"/>
              </w:rPr>
              <w:t>DRSI</w:t>
            </w:r>
            <w:r w:rsidR="009772D6">
              <w:rPr>
                <w:rFonts w:ascii="Arial Narrow" w:eastAsia="Times New Roman" w:hAnsi="Arial Narrow" w:cs="Arial"/>
                <w:sz w:val="20"/>
                <w:szCs w:val="20"/>
                <w:lang w:eastAsia="sl-SI"/>
              </w:rPr>
              <w:t xml:space="preserve"> </w:t>
            </w:r>
            <w:r w:rsidR="0043782B">
              <w:rPr>
                <w:rFonts w:ascii="Arial Narrow" w:eastAsia="Times New Roman" w:hAnsi="Arial Narrow" w:cs="Arial"/>
                <w:sz w:val="20"/>
                <w:szCs w:val="20"/>
                <w:lang w:eastAsia="sl-SI"/>
              </w:rPr>
              <w:t>iz prvega</w:t>
            </w:r>
            <w:r w:rsidR="009772D6">
              <w:rPr>
                <w:rFonts w:ascii="Arial Narrow" w:eastAsia="Times New Roman" w:hAnsi="Arial Narrow" w:cs="Arial"/>
                <w:sz w:val="20"/>
                <w:szCs w:val="20"/>
                <w:lang w:eastAsia="sl-SI"/>
              </w:rPr>
              <w:t xml:space="preserve"> mnenj</w:t>
            </w:r>
            <w:r w:rsidR="0043782B">
              <w:rPr>
                <w:rFonts w:ascii="Arial Narrow" w:eastAsia="Times New Roman" w:hAnsi="Arial Narrow" w:cs="Arial"/>
                <w:sz w:val="20"/>
                <w:szCs w:val="20"/>
                <w:lang w:eastAsia="sl-SI"/>
              </w:rPr>
              <w:t>a</w:t>
            </w:r>
            <w:r w:rsidR="009772D6">
              <w:rPr>
                <w:rFonts w:ascii="Arial Narrow" w:eastAsia="Times New Roman" w:hAnsi="Arial Narrow" w:cs="Arial"/>
                <w:sz w:val="20"/>
                <w:szCs w:val="20"/>
                <w:lang w:eastAsia="sl-SI"/>
              </w:rPr>
              <w:t xml:space="preserve"> k OPN SD 3</w:t>
            </w:r>
            <w:r w:rsidR="0043782B">
              <w:rPr>
                <w:rFonts w:ascii="Arial Narrow" w:eastAsia="Times New Roman" w:hAnsi="Arial Narrow" w:cs="Arial"/>
                <w:sz w:val="20"/>
                <w:szCs w:val="20"/>
                <w:lang w:eastAsia="sl-SI"/>
              </w:rPr>
              <w:t xml:space="preserve">, da morajo rešitve nove cestne povezave in vsi posegi na tem območju biti usklajeni in potrjeni s strani DRSI, ter da je potrebno posege, ki bi lahko vplivali na območje državne ceste obdelati in utemeljiti v ustreznih strokovnih podlagah. </w:t>
            </w:r>
          </w:p>
          <w:p w14:paraId="22CF0EA0" w14:textId="25E6AC95" w:rsidR="00815739" w:rsidRDefault="0043782B" w:rsidP="00F85646">
            <w:pPr>
              <w:spacing w:after="0" w:line="280" w:lineRule="exact"/>
              <w:jc w:val="both"/>
              <w:rPr>
                <w:rFonts w:ascii="Arial Narrow" w:eastAsia="Times New Roman" w:hAnsi="Arial Narrow" w:cs="Arial"/>
                <w:sz w:val="20"/>
                <w:szCs w:val="20"/>
                <w:lang w:eastAsia="sl-SI"/>
              </w:rPr>
            </w:pPr>
            <w:r>
              <w:rPr>
                <w:rFonts w:ascii="Arial Narrow" w:eastAsia="Times New Roman" w:hAnsi="Arial Narrow" w:cs="Arial"/>
                <w:sz w:val="20"/>
                <w:szCs w:val="20"/>
                <w:lang w:eastAsia="sl-SI"/>
              </w:rPr>
              <w:t xml:space="preserve">Prav tako </w:t>
            </w:r>
            <w:r w:rsidR="009F0E3F">
              <w:rPr>
                <w:rFonts w:ascii="Arial Narrow" w:eastAsia="Times New Roman" w:hAnsi="Arial Narrow" w:cs="Arial"/>
                <w:sz w:val="20"/>
                <w:szCs w:val="20"/>
                <w:lang w:eastAsia="sl-SI"/>
              </w:rPr>
              <w:t>daje pobudo, da se priloži pozitivno mnenje DRSI ter v postopek vključijo vsi nosilci urejanja prostora, ki so sodelovali že v postopku priprave SD OPN3.</w:t>
            </w:r>
          </w:p>
          <w:p w14:paraId="32A3CC14" w14:textId="4F81558E" w:rsidR="009F0E3F" w:rsidRPr="00272888" w:rsidRDefault="009F0E3F" w:rsidP="00F85646">
            <w:pPr>
              <w:spacing w:after="0" w:line="280" w:lineRule="exact"/>
              <w:jc w:val="both"/>
              <w:rPr>
                <w:rFonts w:ascii="Arial Narrow" w:eastAsia="Times New Roman" w:hAnsi="Arial Narrow" w:cs="Arial"/>
                <w:sz w:val="20"/>
                <w:szCs w:val="20"/>
                <w:lang w:eastAsia="sl-SI"/>
              </w:rPr>
            </w:pPr>
            <w:r>
              <w:rPr>
                <w:rFonts w:ascii="Arial Narrow" w:eastAsia="Times New Roman" w:hAnsi="Arial Narrow" w:cs="Arial"/>
                <w:sz w:val="20"/>
                <w:szCs w:val="20"/>
                <w:lang w:eastAsia="sl-SI"/>
              </w:rPr>
              <w:t>Dodatno daje pobudo, da se mora za priključevanje cone EUP K</w:t>
            </w:r>
            <w:r w:rsidR="0030449D">
              <w:rPr>
                <w:rFonts w:ascii="Arial Narrow" w:eastAsia="Times New Roman" w:hAnsi="Arial Narrow" w:cs="Arial"/>
                <w:sz w:val="20"/>
                <w:szCs w:val="20"/>
                <w:lang w:eastAsia="sl-SI"/>
              </w:rPr>
              <w:t>I</w:t>
            </w:r>
            <w:r>
              <w:rPr>
                <w:rFonts w:ascii="Arial Narrow" w:eastAsia="Times New Roman" w:hAnsi="Arial Narrow" w:cs="Arial"/>
                <w:sz w:val="20"/>
                <w:szCs w:val="20"/>
                <w:lang w:eastAsia="sl-SI"/>
              </w:rPr>
              <w:t>92 na priključno cesto 2-06 OS H (občinska cesta) med prečnima profiloma H-7 in H-13 upoštevati OPPN za zahodno obvoznico.</w:t>
            </w:r>
          </w:p>
        </w:tc>
      </w:tr>
      <w:tr w:rsidR="002A0E58" w:rsidRPr="00272888" w14:paraId="24B66C81" w14:textId="77777777" w:rsidTr="00F85646">
        <w:tc>
          <w:tcPr>
            <w:tcW w:w="1658" w:type="dxa"/>
            <w:shd w:val="clear" w:color="auto" w:fill="EAF1DD"/>
          </w:tcPr>
          <w:p w14:paraId="2D542916" w14:textId="77777777" w:rsidR="002A0E58" w:rsidRPr="00272888" w:rsidRDefault="002A0E58" w:rsidP="00F85646">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Stališče</w:t>
            </w:r>
          </w:p>
        </w:tc>
        <w:tc>
          <w:tcPr>
            <w:tcW w:w="7686" w:type="dxa"/>
            <w:shd w:val="clear" w:color="auto" w:fill="auto"/>
          </w:tcPr>
          <w:p w14:paraId="10B9030B" w14:textId="320316BA" w:rsidR="002A0E58" w:rsidRPr="00272888" w:rsidRDefault="0095348F" w:rsidP="00F85646">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Pripomba se ne upošteva.</w:t>
            </w:r>
          </w:p>
        </w:tc>
      </w:tr>
      <w:tr w:rsidR="002A0E58" w:rsidRPr="00272888" w14:paraId="468A5B37" w14:textId="77777777" w:rsidTr="00F85646">
        <w:tc>
          <w:tcPr>
            <w:tcW w:w="1658" w:type="dxa"/>
            <w:shd w:val="clear" w:color="auto" w:fill="EAF1DD"/>
          </w:tcPr>
          <w:p w14:paraId="056D4A7D" w14:textId="77777777" w:rsidR="002A0E58" w:rsidRPr="00272888" w:rsidRDefault="002A0E58" w:rsidP="00F85646">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Obrazložitev</w:t>
            </w:r>
          </w:p>
        </w:tc>
        <w:tc>
          <w:tcPr>
            <w:tcW w:w="7686" w:type="dxa"/>
            <w:shd w:val="clear" w:color="auto" w:fill="auto"/>
          </w:tcPr>
          <w:p w14:paraId="4CCF44AC" w14:textId="6126530A" w:rsidR="0095348F" w:rsidRPr="00272888" w:rsidRDefault="00234A50" w:rsidP="00F85646">
            <w:pPr>
              <w:spacing w:after="0" w:line="280" w:lineRule="exact"/>
              <w:jc w:val="both"/>
              <w:rPr>
                <w:rFonts w:ascii="Arial Narrow" w:eastAsia="Times New Roman" w:hAnsi="Arial Narrow" w:cs="Arial"/>
                <w:sz w:val="20"/>
                <w:szCs w:val="20"/>
                <w:lang w:eastAsia="sl-SI"/>
              </w:rPr>
            </w:pPr>
            <w:r>
              <w:rPr>
                <w:rFonts w:ascii="Arial Narrow" w:eastAsia="Times New Roman" w:hAnsi="Arial Narrow" w:cs="Arial"/>
                <w:sz w:val="20"/>
                <w:szCs w:val="20"/>
                <w:lang w:eastAsia="sl-SI"/>
              </w:rPr>
              <w:t xml:space="preserve">Občina je v skladu z mnenjem in navodili DRSI naročila dodatno strokovno podlago – Prometno študijo – preveritev kanaliziranega križišča K6 na predvideni zahodni obvoznici Kidričevo – dodatek 2, ki jo je izdelalo podjetje </w:t>
            </w:r>
            <w:proofErr w:type="spellStart"/>
            <w:r>
              <w:rPr>
                <w:rFonts w:ascii="Arial Narrow" w:eastAsia="Times New Roman" w:hAnsi="Arial Narrow" w:cs="Arial"/>
                <w:sz w:val="20"/>
                <w:szCs w:val="20"/>
                <w:lang w:eastAsia="sl-SI"/>
              </w:rPr>
              <w:t>Boson</w:t>
            </w:r>
            <w:proofErr w:type="spellEnd"/>
            <w:r>
              <w:rPr>
                <w:rFonts w:ascii="Arial Narrow" w:eastAsia="Times New Roman" w:hAnsi="Arial Narrow" w:cs="Arial"/>
                <w:sz w:val="20"/>
                <w:szCs w:val="20"/>
                <w:lang w:eastAsia="sl-SI"/>
              </w:rPr>
              <w:t xml:space="preserve"> d.o.o. Rezultati kažejo, da je križišče K6 zahodne obvoznice ob upoštevanih predpostavkah v letu 2025 ustrezno.</w:t>
            </w:r>
          </w:p>
        </w:tc>
      </w:tr>
      <w:bookmarkEnd w:id="8"/>
    </w:tbl>
    <w:p w14:paraId="44DA39ED" w14:textId="77777777" w:rsidR="003422F2" w:rsidRPr="00272888" w:rsidRDefault="003422F2" w:rsidP="00DE328D">
      <w:pPr>
        <w:spacing w:after="0" w:line="280" w:lineRule="exact"/>
        <w:jc w:val="both"/>
        <w:rPr>
          <w:rFonts w:ascii="Arial" w:eastAsia="Times New Roman" w:hAnsi="Arial" w:cs="Arial"/>
          <w:b/>
          <w:bCs/>
          <w:sz w:val="20"/>
          <w:szCs w:val="20"/>
          <w:lang w:eastAsia="sl-SI"/>
        </w:rPr>
      </w:pPr>
    </w:p>
    <w:p w14:paraId="31D72FA2" w14:textId="77777777" w:rsidR="0095348F" w:rsidRPr="00272888" w:rsidRDefault="0095348F" w:rsidP="00DE328D">
      <w:pPr>
        <w:spacing w:after="0" w:line="280" w:lineRule="exact"/>
        <w:jc w:val="both"/>
        <w:rPr>
          <w:rFonts w:ascii="Arial" w:eastAsia="Times New Roman" w:hAnsi="Arial" w:cs="Arial"/>
          <w:b/>
          <w:bCs/>
          <w:sz w:val="20"/>
          <w:szCs w:val="20"/>
          <w:lang w:eastAsia="sl-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8"/>
        <w:gridCol w:w="7686"/>
      </w:tblGrid>
      <w:tr w:rsidR="0095348F" w:rsidRPr="00272888" w14:paraId="15CD677B" w14:textId="77777777" w:rsidTr="001714FE">
        <w:tc>
          <w:tcPr>
            <w:tcW w:w="1658" w:type="dxa"/>
            <w:shd w:val="clear" w:color="auto" w:fill="EAF1DD"/>
          </w:tcPr>
          <w:p w14:paraId="0E59188F" w14:textId="77777777" w:rsidR="0095348F" w:rsidRPr="00272888" w:rsidRDefault="0095348F" w:rsidP="001714FE">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 xml:space="preserve">Zaporedna </w:t>
            </w:r>
          </w:p>
          <w:p w14:paraId="0B0FE3B2" w14:textId="77777777" w:rsidR="0095348F" w:rsidRPr="00272888" w:rsidRDefault="0095348F" w:rsidP="001714FE">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številka pripombe</w:t>
            </w:r>
          </w:p>
        </w:tc>
        <w:tc>
          <w:tcPr>
            <w:tcW w:w="7686" w:type="dxa"/>
            <w:shd w:val="clear" w:color="auto" w:fill="EAF1DD"/>
            <w:vAlign w:val="center"/>
          </w:tcPr>
          <w:p w14:paraId="7B9ECA8C" w14:textId="6AEE3D4D" w:rsidR="0095348F" w:rsidRPr="00272888" w:rsidRDefault="0095348F" w:rsidP="001714FE">
            <w:pPr>
              <w:spacing w:after="0" w:line="280" w:lineRule="exact"/>
              <w:jc w:val="center"/>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10</w:t>
            </w:r>
          </w:p>
        </w:tc>
      </w:tr>
      <w:tr w:rsidR="0095348F" w:rsidRPr="00272888" w14:paraId="4F10ECE1" w14:textId="77777777" w:rsidTr="001714FE">
        <w:tc>
          <w:tcPr>
            <w:tcW w:w="1658" w:type="dxa"/>
            <w:shd w:val="clear" w:color="auto" w:fill="EAF1DD"/>
          </w:tcPr>
          <w:p w14:paraId="04078EA9" w14:textId="77777777" w:rsidR="0095348F" w:rsidRPr="00272888" w:rsidRDefault="0095348F" w:rsidP="001714FE">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Pripomba</w:t>
            </w:r>
          </w:p>
        </w:tc>
        <w:tc>
          <w:tcPr>
            <w:tcW w:w="7686" w:type="dxa"/>
            <w:shd w:val="clear" w:color="auto" w:fill="auto"/>
          </w:tcPr>
          <w:p w14:paraId="30F8ACFB" w14:textId="425E85A1" w:rsidR="0095348F" w:rsidRPr="00272888" w:rsidRDefault="00A87DE6" w:rsidP="001714FE">
            <w:pPr>
              <w:spacing w:after="0" w:line="280" w:lineRule="exact"/>
              <w:jc w:val="both"/>
              <w:rPr>
                <w:rFonts w:ascii="Arial Narrow" w:eastAsia="Times New Roman" w:hAnsi="Arial Narrow" w:cs="Arial"/>
                <w:sz w:val="20"/>
                <w:szCs w:val="20"/>
                <w:lang w:eastAsia="sl-SI"/>
              </w:rPr>
            </w:pPr>
            <w:proofErr w:type="spellStart"/>
            <w:r>
              <w:rPr>
                <w:rFonts w:ascii="Arial Narrow" w:eastAsia="Times New Roman" w:hAnsi="Arial Narrow" w:cs="Arial"/>
                <w:sz w:val="20"/>
                <w:szCs w:val="20"/>
                <w:lang w:eastAsia="sl-SI"/>
              </w:rPr>
              <w:t>Pripombodajalec</w:t>
            </w:r>
            <w:proofErr w:type="spellEnd"/>
            <w:r>
              <w:rPr>
                <w:rFonts w:ascii="Arial Narrow" w:eastAsia="Times New Roman" w:hAnsi="Arial Narrow" w:cs="Arial"/>
                <w:sz w:val="20"/>
                <w:szCs w:val="20"/>
                <w:lang w:eastAsia="sl-SI"/>
              </w:rPr>
              <w:t xml:space="preserve"> daje pobudo o podrobnejši obravnavi segmenta podnebne razmere v </w:t>
            </w:r>
            <w:proofErr w:type="spellStart"/>
            <w:r>
              <w:rPr>
                <w:rFonts w:ascii="Arial Narrow" w:eastAsia="Times New Roman" w:hAnsi="Arial Narrow" w:cs="Arial"/>
                <w:sz w:val="20"/>
                <w:szCs w:val="20"/>
                <w:lang w:eastAsia="sl-SI"/>
              </w:rPr>
              <w:t>Okoljskem</w:t>
            </w:r>
            <w:proofErr w:type="spellEnd"/>
            <w:r>
              <w:rPr>
                <w:rFonts w:ascii="Arial Narrow" w:eastAsia="Times New Roman" w:hAnsi="Arial Narrow" w:cs="Arial"/>
                <w:sz w:val="20"/>
                <w:szCs w:val="20"/>
                <w:lang w:eastAsia="sl-SI"/>
              </w:rPr>
              <w:t xml:space="preserve"> poročilu. Ne strinja se z oceno, da plan ne bo imel negativnega vpliva na obravnavni segment podnebnih razmer, saj je predvidena krčitev 83 ha gozda. </w:t>
            </w:r>
          </w:p>
        </w:tc>
      </w:tr>
      <w:tr w:rsidR="0095348F" w:rsidRPr="00272888" w14:paraId="26DEFA18" w14:textId="77777777" w:rsidTr="001714FE">
        <w:tc>
          <w:tcPr>
            <w:tcW w:w="1658" w:type="dxa"/>
            <w:shd w:val="clear" w:color="auto" w:fill="EAF1DD"/>
          </w:tcPr>
          <w:p w14:paraId="575C4975" w14:textId="77777777" w:rsidR="0095348F" w:rsidRPr="00272888" w:rsidRDefault="0095348F" w:rsidP="001714FE">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Stališče</w:t>
            </w:r>
          </w:p>
        </w:tc>
        <w:tc>
          <w:tcPr>
            <w:tcW w:w="7686" w:type="dxa"/>
            <w:shd w:val="clear" w:color="auto" w:fill="auto"/>
          </w:tcPr>
          <w:p w14:paraId="0A7ADF8E" w14:textId="77777777" w:rsidR="0095348F" w:rsidRPr="00272888" w:rsidRDefault="0095348F" w:rsidP="001714FE">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Pripomba se ne upošteva.</w:t>
            </w:r>
          </w:p>
        </w:tc>
      </w:tr>
      <w:tr w:rsidR="0095348F" w:rsidRPr="00CD2EFC" w14:paraId="7F4D9333" w14:textId="77777777" w:rsidTr="001714FE">
        <w:tc>
          <w:tcPr>
            <w:tcW w:w="1658" w:type="dxa"/>
            <w:shd w:val="clear" w:color="auto" w:fill="EAF1DD"/>
          </w:tcPr>
          <w:p w14:paraId="532D2456" w14:textId="77777777" w:rsidR="0095348F" w:rsidRPr="00272888" w:rsidRDefault="0095348F" w:rsidP="001714FE">
            <w:pPr>
              <w:spacing w:after="0" w:line="280" w:lineRule="exact"/>
              <w:jc w:val="both"/>
              <w:rPr>
                <w:rFonts w:ascii="Arial Narrow" w:eastAsia="Times New Roman" w:hAnsi="Arial Narrow" w:cs="Arial"/>
                <w:b/>
                <w:sz w:val="20"/>
                <w:szCs w:val="20"/>
                <w:lang w:eastAsia="sl-SI"/>
              </w:rPr>
            </w:pPr>
            <w:r w:rsidRPr="00272888">
              <w:rPr>
                <w:rFonts w:ascii="Arial Narrow" w:eastAsia="Times New Roman" w:hAnsi="Arial Narrow" w:cs="Arial"/>
                <w:b/>
                <w:sz w:val="20"/>
                <w:szCs w:val="20"/>
                <w:lang w:eastAsia="sl-SI"/>
              </w:rPr>
              <w:t>Obrazložitev</w:t>
            </w:r>
          </w:p>
        </w:tc>
        <w:tc>
          <w:tcPr>
            <w:tcW w:w="7686" w:type="dxa"/>
            <w:shd w:val="clear" w:color="auto" w:fill="auto"/>
          </w:tcPr>
          <w:p w14:paraId="7B5A49F7" w14:textId="77777777" w:rsidR="00F46337" w:rsidRDefault="00555745" w:rsidP="00F46337">
            <w:pPr>
              <w:spacing w:after="0" w:line="280" w:lineRule="exact"/>
              <w:jc w:val="both"/>
              <w:rPr>
                <w:rFonts w:ascii="Arial Narrow" w:eastAsia="Times New Roman" w:hAnsi="Arial Narrow" w:cs="Arial"/>
                <w:sz w:val="20"/>
                <w:szCs w:val="20"/>
                <w:lang w:eastAsia="sl-SI"/>
              </w:rPr>
            </w:pPr>
            <w:r w:rsidRPr="00555745">
              <w:rPr>
                <w:rFonts w:ascii="Arial Narrow" w:eastAsia="Times New Roman" w:hAnsi="Arial Narrow" w:cs="Arial"/>
                <w:sz w:val="20"/>
                <w:szCs w:val="20"/>
                <w:lang w:eastAsia="sl-SI"/>
              </w:rPr>
              <w:t xml:space="preserve">Občina razgrinja </w:t>
            </w:r>
            <w:proofErr w:type="spellStart"/>
            <w:r w:rsidRPr="00555745">
              <w:rPr>
                <w:rFonts w:ascii="Arial Narrow" w:eastAsia="Times New Roman" w:hAnsi="Arial Narrow" w:cs="Arial"/>
                <w:sz w:val="20"/>
                <w:szCs w:val="20"/>
                <w:lang w:eastAsia="sl-SI"/>
              </w:rPr>
              <w:t>okoljsko</w:t>
            </w:r>
            <w:proofErr w:type="spellEnd"/>
            <w:r w:rsidRPr="00555745">
              <w:rPr>
                <w:rFonts w:ascii="Arial Narrow" w:eastAsia="Times New Roman" w:hAnsi="Arial Narrow" w:cs="Arial"/>
                <w:sz w:val="20"/>
                <w:szCs w:val="20"/>
                <w:lang w:eastAsia="sl-SI"/>
              </w:rPr>
              <w:t xml:space="preserve"> poročilo z enako vsebino kot je bilo razgrnjeno v postopku SD OPN3, saj v tem postopku ne spreminja namenske rabe temveč le izpolnjuje sodbo Upravnega sodišča RS (št. IU 27472020-23 z dne 5. 1. 2023), da mora razgrniti </w:t>
            </w:r>
            <w:proofErr w:type="spellStart"/>
            <w:r w:rsidRPr="00555745">
              <w:rPr>
                <w:rFonts w:ascii="Arial Narrow" w:eastAsia="Times New Roman" w:hAnsi="Arial Narrow" w:cs="Arial"/>
                <w:sz w:val="20"/>
                <w:szCs w:val="20"/>
                <w:lang w:eastAsia="sl-SI"/>
              </w:rPr>
              <w:t>okoljsko</w:t>
            </w:r>
            <w:proofErr w:type="spellEnd"/>
            <w:r w:rsidRPr="00555745">
              <w:rPr>
                <w:rFonts w:ascii="Arial Narrow" w:eastAsia="Times New Roman" w:hAnsi="Arial Narrow" w:cs="Arial"/>
                <w:sz w:val="20"/>
                <w:szCs w:val="20"/>
                <w:lang w:eastAsia="sl-SI"/>
              </w:rPr>
              <w:t xml:space="preserve"> poročilo za najmanj 30 dni. K izdelanemu </w:t>
            </w:r>
            <w:proofErr w:type="spellStart"/>
            <w:r w:rsidRPr="00555745">
              <w:rPr>
                <w:rFonts w:ascii="Arial Narrow" w:eastAsia="Times New Roman" w:hAnsi="Arial Narrow" w:cs="Arial"/>
                <w:sz w:val="20"/>
                <w:szCs w:val="20"/>
                <w:lang w:eastAsia="sl-SI"/>
              </w:rPr>
              <w:t>okoljskemu</w:t>
            </w:r>
            <w:proofErr w:type="spellEnd"/>
            <w:r w:rsidRPr="00555745">
              <w:rPr>
                <w:rFonts w:ascii="Arial Narrow" w:eastAsia="Times New Roman" w:hAnsi="Arial Narrow" w:cs="Arial"/>
                <w:sz w:val="20"/>
                <w:szCs w:val="20"/>
                <w:lang w:eastAsia="sl-SI"/>
              </w:rPr>
              <w:t xml:space="preserve"> poročilu je občina v postopku SD OPN 3 s strani Ministrstva za okolje in prostor, Direktorata za okolje, pridobila mnenje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(št. 35409-311/2018/32) in odločbo (št. 35409-311/2018/45), da so vplivi izvedbe plana na okolje, v postopku CPVO za SD OPN3, ob upoštevanju omilitvenih ukrepov in monitoringa sprejemljivi. Prav tako je pridobila mnenje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k SD OPN 6 s strani Ministrstva za okolje, podnebje in energijo (št. 35409-133/2024-2570-19). Ministrstvo, pristojno za izdajo mnenja o ustreznosti </w:t>
            </w:r>
            <w:proofErr w:type="spellStart"/>
            <w:r w:rsidRPr="00555745">
              <w:rPr>
                <w:rFonts w:ascii="Arial Narrow" w:eastAsia="Times New Roman" w:hAnsi="Arial Narrow" w:cs="Arial"/>
                <w:sz w:val="20"/>
                <w:szCs w:val="20"/>
                <w:lang w:eastAsia="sl-SI"/>
              </w:rPr>
              <w:t>okoljskega</w:t>
            </w:r>
            <w:proofErr w:type="spellEnd"/>
            <w:r w:rsidRPr="00555745">
              <w:rPr>
                <w:rFonts w:ascii="Arial Narrow" w:eastAsia="Times New Roman" w:hAnsi="Arial Narrow" w:cs="Arial"/>
                <w:sz w:val="20"/>
                <w:szCs w:val="20"/>
                <w:lang w:eastAsia="sl-SI"/>
              </w:rPr>
              <w:t xml:space="preserve"> poročila, le-to izda na podlagi prejetih mnenj pristojnih nosilcev urejanja prostora, ki sodelujejo v postopku CPVO. </w:t>
            </w:r>
          </w:p>
          <w:p w14:paraId="4768172A" w14:textId="036CD39D" w:rsidR="001E33DB" w:rsidRPr="00F46337" w:rsidRDefault="001E33DB" w:rsidP="00F46337">
            <w:pPr>
              <w:spacing w:after="0" w:line="280" w:lineRule="exact"/>
              <w:jc w:val="both"/>
              <w:rPr>
                <w:rFonts w:ascii="Arial Narrow" w:eastAsia="Times New Roman" w:hAnsi="Arial Narrow" w:cs="Arial"/>
                <w:sz w:val="20"/>
                <w:szCs w:val="20"/>
                <w:lang w:eastAsia="sl-SI"/>
              </w:rPr>
            </w:pPr>
          </w:p>
        </w:tc>
      </w:tr>
    </w:tbl>
    <w:p w14:paraId="02ED16FD" w14:textId="77777777" w:rsidR="009104D2" w:rsidRPr="0095348F" w:rsidRDefault="009104D2" w:rsidP="00F46337">
      <w:pPr>
        <w:spacing w:after="0" w:line="280" w:lineRule="exact"/>
        <w:jc w:val="both"/>
        <w:rPr>
          <w:rFonts w:ascii="Arial" w:eastAsia="Times New Roman" w:hAnsi="Arial" w:cs="Arial"/>
          <w:b/>
          <w:bCs/>
          <w:sz w:val="20"/>
          <w:szCs w:val="20"/>
          <w:highlight w:val="yellow"/>
          <w:lang w:eastAsia="sl-SI"/>
        </w:rPr>
      </w:pPr>
    </w:p>
    <w:sectPr w:rsidR="009104D2" w:rsidRPr="0095348F" w:rsidSect="005022BB">
      <w:headerReference w:type="default" r:id="rId12"/>
      <w:footerReference w:type="default" r:id="rId13"/>
      <w:footerReference w:type="first" r:id="rId14"/>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224D7" w14:textId="77777777" w:rsidR="00766264" w:rsidRDefault="00766264" w:rsidP="00BA6EA8">
      <w:pPr>
        <w:spacing w:after="0" w:line="240" w:lineRule="auto"/>
      </w:pPr>
      <w:r>
        <w:separator/>
      </w:r>
    </w:p>
  </w:endnote>
  <w:endnote w:type="continuationSeparator" w:id="0">
    <w:p w14:paraId="11D1C9D7" w14:textId="77777777" w:rsidR="00766264" w:rsidRDefault="00766264" w:rsidP="00BA6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Z@R4438.tmp">
    <w:altName w:val="Cambri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1"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A4982" w14:textId="2E603D73" w:rsidR="00E6255F" w:rsidRPr="00C754BC" w:rsidRDefault="00E6255F" w:rsidP="00CD2EFC">
    <w:pPr>
      <w:pStyle w:val="Noga"/>
      <w:pBdr>
        <w:top w:val="single" w:sz="4" w:space="1" w:color="auto"/>
      </w:pBdr>
      <w:tabs>
        <w:tab w:val="clear" w:pos="4536"/>
        <w:tab w:val="clear" w:pos="9072"/>
        <w:tab w:val="left" w:pos="2692"/>
      </w:tabs>
      <w:jc w:val="right"/>
      <w:rPr>
        <w:rFonts w:ascii="Arial" w:hAnsi="Arial" w:cs="Arial"/>
        <w:sz w:val="16"/>
        <w:szCs w:val="16"/>
      </w:rPr>
    </w:pPr>
    <w:r w:rsidRPr="00BF5C91">
      <w:rPr>
        <w:rFonts w:ascii="Arial" w:hAnsi="Arial" w:cs="Arial"/>
        <w:sz w:val="16"/>
        <w:szCs w:val="16"/>
      </w:rPr>
      <w:fldChar w:fldCharType="begin"/>
    </w:r>
    <w:r w:rsidRPr="00BF5C91">
      <w:rPr>
        <w:rFonts w:ascii="Arial" w:hAnsi="Arial" w:cs="Arial"/>
        <w:sz w:val="16"/>
        <w:szCs w:val="16"/>
      </w:rPr>
      <w:instrText>PAGE   \* MERGEFORMAT</w:instrText>
    </w:r>
    <w:r w:rsidRPr="00BF5C91">
      <w:rPr>
        <w:rFonts w:ascii="Arial" w:hAnsi="Arial" w:cs="Arial"/>
        <w:sz w:val="16"/>
        <w:szCs w:val="16"/>
      </w:rPr>
      <w:fldChar w:fldCharType="separate"/>
    </w:r>
    <w:r w:rsidR="00E27178">
      <w:rPr>
        <w:rFonts w:ascii="Arial" w:hAnsi="Arial" w:cs="Arial"/>
        <w:noProof/>
        <w:sz w:val="16"/>
        <w:szCs w:val="16"/>
      </w:rPr>
      <w:t>2</w:t>
    </w:r>
    <w:r w:rsidRPr="00BF5C91">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BD548" w14:textId="77777777" w:rsidR="00E6255F" w:rsidRDefault="00E6255F" w:rsidP="00AC083F">
    <w:pPr>
      <w:pStyle w:val="Noga"/>
      <w:pBdr>
        <w:top w:val="single" w:sz="12" w:space="1" w:color="F79646"/>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9B544" w14:textId="77777777" w:rsidR="00766264" w:rsidRDefault="00766264" w:rsidP="00BA6EA8">
      <w:pPr>
        <w:spacing w:after="0" w:line="240" w:lineRule="auto"/>
      </w:pPr>
      <w:r>
        <w:separator/>
      </w:r>
    </w:p>
  </w:footnote>
  <w:footnote w:type="continuationSeparator" w:id="0">
    <w:p w14:paraId="5B19D62A" w14:textId="77777777" w:rsidR="00766264" w:rsidRDefault="00766264" w:rsidP="00BA6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D644D" w14:textId="1971C58C" w:rsidR="00E6255F" w:rsidRPr="005022BB" w:rsidRDefault="00E6255F" w:rsidP="000C1A52">
    <w:pPr>
      <w:pStyle w:val="Glava"/>
      <w:pBdr>
        <w:bottom w:val="single" w:sz="4" w:space="1" w:color="auto"/>
      </w:pBdr>
      <w:spacing w:after="240" w:line="280" w:lineRule="exact"/>
      <w:rPr>
        <w:rFonts w:ascii="Arial" w:hAnsi="Arial" w:cs="Arial"/>
        <w:sz w:val="16"/>
        <w:szCs w:val="16"/>
      </w:rPr>
    </w:pPr>
    <w:r w:rsidRPr="005022BB">
      <w:rPr>
        <w:rFonts w:ascii="Arial" w:hAnsi="Arial" w:cs="Arial"/>
        <w:sz w:val="16"/>
        <w:szCs w:val="16"/>
      </w:rPr>
      <w:t xml:space="preserve">Občinski prostorski načrt Občine </w:t>
    </w:r>
    <w:r w:rsidR="00CD2EFC">
      <w:rPr>
        <w:rFonts w:ascii="Arial" w:hAnsi="Arial" w:cs="Arial"/>
        <w:sz w:val="16"/>
        <w:szCs w:val="16"/>
      </w:rPr>
      <w:t>Kidričevo</w:t>
    </w:r>
    <w:r w:rsidRPr="005022BB">
      <w:rPr>
        <w:rFonts w:ascii="Arial" w:hAnsi="Arial" w:cs="Arial"/>
        <w:sz w:val="16"/>
        <w:szCs w:val="16"/>
      </w:rPr>
      <w:t xml:space="preserve"> – spremembe in dopolnitve št. </w:t>
    </w:r>
    <w:r w:rsidR="00CD2EFC">
      <w:rPr>
        <w:rFonts w:ascii="Arial" w:hAnsi="Arial" w:cs="Arial"/>
        <w:sz w:val="16"/>
        <w:szCs w:val="16"/>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Num13"/>
    <w:lvl w:ilvl="0">
      <w:start w:val="1"/>
      <w:numFmt w:val="decimal"/>
      <w:lvlText w:val="%1."/>
      <w:lvlJc w:val="left"/>
      <w:pPr>
        <w:tabs>
          <w:tab w:val="num" w:pos="0"/>
        </w:tabs>
        <w:ind w:left="960" w:hanging="360"/>
      </w:pPr>
    </w:lvl>
    <w:lvl w:ilvl="1">
      <w:start w:val="1"/>
      <w:numFmt w:val="lowerLetter"/>
      <w:lvlText w:val="%2."/>
      <w:lvlJc w:val="left"/>
      <w:pPr>
        <w:tabs>
          <w:tab w:val="num" w:pos="0"/>
        </w:tabs>
        <w:ind w:left="1680" w:hanging="360"/>
      </w:pPr>
    </w:lvl>
    <w:lvl w:ilvl="2">
      <w:start w:val="1"/>
      <w:numFmt w:val="lowerRoman"/>
      <w:lvlText w:val="%2.%3."/>
      <w:lvlJc w:val="right"/>
      <w:pPr>
        <w:tabs>
          <w:tab w:val="num" w:pos="0"/>
        </w:tabs>
        <w:ind w:left="2400" w:hanging="180"/>
      </w:pPr>
    </w:lvl>
    <w:lvl w:ilvl="3">
      <w:start w:val="1"/>
      <w:numFmt w:val="decimal"/>
      <w:lvlText w:val="%2.%3.%4."/>
      <w:lvlJc w:val="left"/>
      <w:pPr>
        <w:tabs>
          <w:tab w:val="num" w:pos="0"/>
        </w:tabs>
        <w:ind w:left="3120" w:hanging="360"/>
      </w:pPr>
    </w:lvl>
    <w:lvl w:ilvl="4">
      <w:start w:val="1"/>
      <w:numFmt w:val="lowerLetter"/>
      <w:lvlText w:val="%2.%3.%4.%5."/>
      <w:lvlJc w:val="left"/>
      <w:pPr>
        <w:tabs>
          <w:tab w:val="num" w:pos="0"/>
        </w:tabs>
        <w:ind w:left="3840" w:hanging="360"/>
      </w:pPr>
    </w:lvl>
    <w:lvl w:ilvl="5">
      <w:start w:val="1"/>
      <w:numFmt w:val="lowerRoman"/>
      <w:lvlText w:val="%2.%3.%4.%5.%6."/>
      <w:lvlJc w:val="right"/>
      <w:pPr>
        <w:tabs>
          <w:tab w:val="num" w:pos="0"/>
        </w:tabs>
        <w:ind w:left="4560" w:hanging="180"/>
      </w:pPr>
    </w:lvl>
    <w:lvl w:ilvl="6">
      <w:start w:val="1"/>
      <w:numFmt w:val="decimal"/>
      <w:lvlText w:val="%2.%3.%4.%5.%6.%7."/>
      <w:lvlJc w:val="left"/>
      <w:pPr>
        <w:tabs>
          <w:tab w:val="num" w:pos="0"/>
        </w:tabs>
        <w:ind w:left="5280" w:hanging="360"/>
      </w:pPr>
    </w:lvl>
    <w:lvl w:ilvl="7">
      <w:start w:val="1"/>
      <w:numFmt w:val="lowerLetter"/>
      <w:lvlText w:val="%2.%3.%4.%5.%6.%7.%8."/>
      <w:lvlJc w:val="left"/>
      <w:pPr>
        <w:tabs>
          <w:tab w:val="num" w:pos="0"/>
        </w:tabs>
        <w:ind w:left="6000" w:hanging="360"/>
      </w:pPr>
    </w:lvl>
    <w:lvl w:ilvl="8">
      <w:start w:val="1"/>
      <w:numFmt w:val="lowerRoman"/>
      <w:lvlText w:val="%2.%3.%4.%5.%6.%7.%8.%9."/>
      <w:lvlJc w:val="right"/>
      <w:pPr>
        <w:tabs>
          <w:tab w:val="num" w:pos="0"/>
        </w:tabs>
        <w:ind w:left="6720" w:hanging="180"/>
      </w:pPr>
    </w:lvl>
  </w:abstractNum>
  <w:abstractNum w:abstractNumId="1" w15:restartNumberingAfterBreak="0">
    <w:nsid w:val="3329795B"/>
    <w:multiLevelType w:val="multilevel"/>
    <w:tmpl w:val="D6D40C2E"/>
    <w:lvl w:ilvl="0">
      <w:start w:val="1"/>
      <w:numFmt w:val="decimal"/>
      <w:pStyle w:val="Naslov1"/>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hint="default"/>
      </w:rPr>
    </w:lvl>
    <w:lvl w:ilvl="2">
      <w:start w:val="1"/>
      <w:numFmt w:val="decimal"/>
      <w:pStyle w:val="Naslov3"/>
      <w:lvlText w:val="%1.%2.%3"/>
      <w:lvlJc w:val="left"/>
      <w:pPr>
        <w:tabs>
          <w:tab w:val="num" w:pos="720"/>
        </w:tabs>
        <w:ind w:left="720" w:hanging="720"/>
      </w:pPr>
      <w:rPr>
        <w:rFonts w:hint="default"/>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 w15:restartNumberingAfterBreak="0">
    <w:nsid w:val="630D3A5F"/>
    <w:multiLevelType w:val="hybridMultilevel"/>
    <w:tmpl w:val="1F705FAA"/>
    <w:lvl w:ilvl="0" w:tplc="85D6C3EC">
      <w:start w:val="1"/>
      <w:numFmt w:val="bullet"/>
      <w:lvlText w:val="-"/>
      <w:lvlJc w:val="left"/>
      <w:pPr>
        <w:ind w:left="720" w:hanging="360"/>
      </w:pPr>
      <w:rPr>
        <w:rFonts w:ascii="Z@R4438.tmp" w:hAnsi="Z@R4438.tmp"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805202968">
    <w:abstractNumId w:val="1"/>
  </w:num>
  <w:num w:numId="2" w16cid:durableId="194171695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2C5"/>
    <w:rsid w:val="00000CD8"/>
    <w:rsid w:val="0000162E"/>
    <w:rsid w:val="00005665"/>
    <w:rsid w:val="00005DC4"/>
    <w:rsid w:val="0000608A"/>
    <w:rsid w:val="00006C7C"/>
    <w:rsid w:val="00010B9D"/>
    <w:rsid w:val="00011312"/>
    <w:rsid w:val="000146E2"/>
    <w:rsid w:val="00014881"/>
    <w:rsid w:val="0001677C"/>
    <w:rsid w:val="0002132C"/>
    <w:rsid w:val="00022135"/>
    <w:rsid w:val="00022895"/>
    <w:rsid w:val="00022BD0"/>
    <w:rsid w:val="00023AE6"/>
    <w:rsid w:val="0002465A"/>
    <w:rsid w:val="000246F3"/>
    <w:rsid w:val="00024898"/>
    <w:rsid w:val="00027CEF"/>
    <w:rsid w:val="00030551"/>
    <w:rsid w:val="00030991"/>
    <w:rsid w:val="00030A36"/>
    <w:rsid w:val="00030EFC"/>
    <w:rsid w:val="0003609E"/>
    <w:rsid w:val="00036480"/>
    <w:rsid w:val="00036B8E"/>
    <w:rsid w:val="00037C30"/>
    <w:rsid w:val="00040A3F"/>
    <w:rsid w:val="00040F0F"/>
    <w:rsid w:val="00042773"/>
    <w:rsid w:val="00043529"/>
    <w:rsid w:val="00044A74"/>
    <w:rsid w:val="00044BF9"/>
    <w:rsid w:val="00046AE6"/>
    <w:rsid w:val="00046CDC"/>
    <w:rsid w:val="00051D70"/>
    <w:rsid w:val="000525C7"/>
    <w:rsid w:val="000531D9"/>
    <w:rsid w:val="000577A1"/>
    <w:rsid w:val="000600B8"/>
    <w:rsid w:val="0006140B"/>
    <w:rsid w:val="00061D32"/>
    <w:rsid w:val="0006490A"/>
    <w:rsid w:val="00070887"/>
    <w:rsid w:val="000720A6"/>
    <w:rsid w:val="000721A9"/>
    <w:rsid w:val="00072D7D"/>
    <w:rsid w:val="00075224"/>
    <w:rsid w:val="00075381"/>
    <w:rsid w:val="000754D9"/>
    <w:rsid w:val="00076231"/>
    <w:rsid w:val="0007669A"/>
    <w:rsid w:val="00081E19"/>
    <w:rsid w:val="0008268D"/>
    <w:rsid w:val="00082845"/>
    <w:rsid w:val="00083FF0"/>
    <w:rsid w:val="00084AD3"/>
    <w:rsid w:val="00087AD0"/>
    <w:rsid w:val="00087B94"/>
    <w:rsid w:val="00091929"/>
    <w:rsid w:val="0009243D"/>
    <w:rsid w:val="00093CF1"/>
    <w:rsid w:val="000948D2"/>
    <w:rsid w:val="000953A9"/>
    <w:rsid w:val="00095CA7"/>
    <w:rsid w:val="000969E1"/>
    <w:rsid w:val="000A074C"/>
    <w:rsid w:val="000A3506"/>
    <w:rsid w:val="000B0B9B"/>
    <w:rsid w:val="000B0E78"/>
    <w:rsid w:val="000B3DAB"/>
    <w:rsid w:val="000B4EC3"/>
    <w:rsid w:val="000B61F2"/>
    <w:rsid w:val="000B6A84"/>
    <w:rsid w:val="000C00D6"/>
    <w:rsid w:val="000C012C"/>
    <w:rsid w:val="000C0AA2"/>
    <w:rsid w:val="000C1A52"/>
    <w:rsid w:val="000C459B"/>
    <w:rsid w:val="000C65CA"/>
    <w:rsid w:val="000D024F"/>
    <w:rsid w:val="000D2DAF"/>
    <w:rsid w:val="000D6661"/>
    <w:rsid w:val="000D734E"/>
    <w:rsid w:val="000E2D80"/>
    <w:rsid w:val="000E3F33"/>
    <w:rsid w:val="000E5255"/>
    <w:rsid w:val="000E75A5"/>
    <w:rsid w:val="000F000B"/>
    <w:rsid w:val="000F5C99"/>
    <w:rsid w:val="000F6C27"/>
    <w:rsid w:val="000F7EBB"/>
    <w:rsid w:val="001005A7"/>
    <w:rsid w:val="0010153C"/>
    <w:rsid w:val="00102152"/>
    <w:rsid w:val="001028F2"/>
    <w:rsid w:val="0010474C"/>
    <w:rsid w:val="00105481"/>
    <w:rsid w:val="001055A4"/>
    <w:rsid w:val="00107D89"/>
    <w:rsid w:val="00112CC2"/>
    <w:rsid w:val="00117198"/>
    <w:rsid w:val="0011746C"/>
    <w:rsid w:val="00120232"/>
    <w:rsid w:val="00125A6D"/>
    <w:rsid w:val="001262CF"/>
    <w:rsid w:val="0012697B"/>
    <w:rsid w:val="00126AE5"/>
    <w:rsid w:val="00127414"/>
    <w:rsid w:val="00130288"/>
    <w:rsid w:val="00130A23"/>
    <w:rsid w:val="0013236C"/>
    <w:rsid w:val="00133775"/>
    <w:rsid w:val="00134A8C"/>
    <w:rsid w:val="00136DA0"/>
    <w:rsid w:val="00141BF1"/>
    <w:rsid w:val="0014294B"/>
    <w:rsid w:val="00142D3B"/>
    <w:rsid w:val="00143D4A"/>
    <w:rsid w:val="00144CEF"/>
    <w:rsid w:val="001560D8"/>
    <w:rsid w:val="00162F19"/>
    <w:rsid w:val="00164E97"/>
    <w:rsid w:val="00166492"/>
    <w:rsid w:val="00166B8A"/>
    <w:rsid w:val="00167310"/>
    <w:rsid w:val="00171235"/>
    <w:rsid w:val="00171AFD"/>
    <w:rsid w:val="001722BD"/>
    <w:rsid w:val="001723C5"/>
    <w:rsid w:val="00174A89"/>
    <w:rsid w:val="00174CD5"/>
    <w:rsid w:val="00174E9C"/>
    <w:rsid w:val="00175857"/>
    <w:rsid w:val="0018187D"/>
    <w:rsid w:val="001818EE"/>
    <w:rsid w:val="00182693"/>
    <w:rsid w:val="00183862"/>
    <w:rsid w:val="001864A2"/>
    <w:rsid w:val="00190352"/>
    <w:rsid w:val="0019184D"/>
    <w:rsid w:val="001922B9"/>
    <w:rsid w:val="0019275D"/>
    <w:rsid w:val="00193459"/>
    <w:rsid w:val="001934A7"/>
    <w:rsid w:val="001936D6"/>
    <w:rsid w:val="001959F9"/>
    <w:rsid w:val="00195B67"/>
    <w:rsid w:val="001979C3"/>
    <w:rsid w:val="001A028E"/>
    <w:rsid w:val="001A0998"/>
    <w:rsid w:val="001A1222"/>
    <w:rsid w:val="001A3F53"/>
    <w:rsid w:val="001A5288"/>
    <w:rsid w:val="001A6AB7"/>
    <w:rsid w:val="001A6FA4"/>
    <w:rsid w:val="001B097F"/>
    <w:rsid w:val="001B17B2"/>
    <w:rsid w:val="001B4068"/>
    <w:rsid w:val="001B5382"/>
    <w:rsid w:val="001B5A34"/>
    <w:rsid w:val="001B5DBF"/>
    <w:rsid w:val="001B6F3F"/>
    <w:rsid w:val="001B797B"/>
    <w:rsid w:val="001C29EE"/>
    <w:rsid w:val="001C34D5"/>
    <w:rsid w:val="001C6C74"/>
    <w:rsid w:val="001D0971"/>
    <w:rsid w:val="001D2085"/>
    <w:rsid w:val="001D260B"/>
    <w:rsid w:val="001D282F"/>
    <w:rsid w:val="001D33B4"/>
    <w:rsid w:val="001D4077"/>
    <w:rsid w:val="001D4F83"/>
    <w:rsid w:val="001D56D5"/>
    <w:rsid w:val="001D7F22"/>
    <w:rsid w:val="001E213A"/>
    <w:rsid w:val="001E2537"/>
    <w:rsid w:val="001E33DB"/>
    <w:rsid w:val="001E451A"/>
    <w:rsid w:val="001E47FB"/>
    <w:rsid w:val="001E48C1"/>
    <w:rsid w:val="001E59D5"/>
    <w:rsid w:val="001E617A"/>
    <w:rsid w:val="001F2FFB"/>
    <w:rsid w:val="001F3A01"/>
    <w:rsid w:val="001F3FD1"/>
    <w:rsid w:val="001F4F10"/>
    <w:rsid w:val="001F5788"/>
    <w:rsid w:val="001F5B13"/>
    <w:rsid w:val="001F6585"/>
    <w:rsid w:val="00201A8B"/>
    <w:rsid w:val="00201B0A"/>
    <w:rsid w:val="0020263F"/>
    <w:rsid w:val="00202E81"/>
    <w:rsid w:val="00203C4F"/>
    <w:rsid w:val="00210992"/>
    <w:rsid w:val="00210D32"/>
    <w:rsid w:val="00210FB7"/>
    <w:rsid w:val="00210FEE"/>
    <w:rsid w:val="00211FB8"/>
    <w:rsid w:val="00214FEC"/>
    <w:rsid w:val="002157E9"/>
    <w:rsid w:val="00216026"/>
    <w:rsid w:val="002220A0"/>
    <w:rsid w:val="00222B70"/>
    <w:rsid w:val="00222C2F"/>
    <w:rsid w:val="002238C2"/>
    <w:rsid w:val="00225720"/>
    <w:rsid w:val="00234A50"/>
    <w:rsid w:val="00237290"/>
    <w:rsid w:val="00237C15"/>
    <w:rsid w:val="00237CBF"/>
    <w:rsid w:val="002404A6"/>
    <w:rsid w:val="00240845"/>
    <w:rsid w:val="00240E82"/>
    <w:rsid w:val="00241818"/>
    <w:rsid w:val="00241A6D"/>
    <w:rsid w:val="002424C8"/>
    <w:rsid w:val="0024481D"/>
    <w:rsid w:val="00245727"/>
    <w:rsid w:val="00251E81"/>
    <w:rsid w:val="00252178"/>
    <w:rsid w:val="00256411"/>
    <w:rsid w:val="00256740"/>
    <w:rsid w:val="0025727A"/>
    <w:rsid w:val="0026083E"/>
    <w:rsid w:val="0026608A"/>
    <w:rsid w:val="002660F3"/>
    <w:rsid w:val="00270E3F"/>
    <w:rsid w:val="00270F50"/>
    <w:rsid w:val="00272888"/>
    <w:rsid w:val="00273C0D"/>
    <w:rsid w:val="0027442B"/>
    <w:rsid w:val="00274B0C"/>
    <w:rsid w:val="00276EC9"/>
    <w:rsid w:val="0027723E"/>
    <w:rsid w:val="00277C69"/>
    <w:rsid w:val="00280DE3"/>
    <w:rsid w:val="00283FBA"/>
    <w:rsid w:val="00285702"/>
    <w:rsid w:val="00294D7D"/>
    <w:rsid w:val="0029540C"/>
    <w:rsid w:val="00295552"/>
    <w:rsid w:val="0029684B"/>
    <w:rsid w:val="00297154"/>
    <w:rsid w:val="002975AD"/>
    <w:rsid w:val="002A0E58"/>
    <w:rsid w:val="002A1206"/>
    <w:rsid w:val="002A2F6E"/>
    <w:rsid w:val="002A5D9B"/>
    <w:rsid w:val="002A708F"/>
    <w:rsid w:val="002A7498"/>
    <w:rsid w:val="002B0BA9"/>
    <w:rsid w:val="002B3D6A"/>
    <w:rsid w:val="002C0583"/>
    <w:rsid w:val="002C1D4A"/>
    <w:rsid w:val="002C3D53"/>
    <w:rsid w:val="002C4285"/>
    <w:rsid w:val="002C4D2E"/>
    <w:rsid w:val="002C5C84"/>
    <w:rsid w:val="002C5DB8"/>
    <w:rsid w:val="002C5FBA"/>
    <w:rsid w:val="002C694F"/>
    <w:rsid w:val="002C75CF"/>
    <w:rsid w:val="002D0AEB"/>
    <w:rsid w:val="002D0D87"/>
    <w:rsid w:val="002D24FB"/>
    <w:rsid w:val="002D3A8F"/>
    <w:rsid w:val="002D62B2"/>
    <w:rsid w:val="002D6A9E"/>
    <w:rsid w:val="002D6E51"/>
    <w:rsid w:val="002D6F80"/>
    <w:rsid w:val="002E0DB5"/>
    <w:rsid w:val="002E28BF"/>
    <w:rsid w:val="002E4B5B"/>
    <w:rsid w:val="002E4F01"/>
    <w:rsid w:val="002E676A"/>
    <w:rsid w:val="002E7A0D"/>
    <w:rsid w:val="002E7EA0"/>
    <w:rsid w:val="002F08E5"/>
    <w:rsid w:val="002F23D6"/>
    <w:rsid w:val="002F3343"/>
    <w:rsid w:val="002F48A1"/>
    <w:rsid w:val="002F5B5B"/>
    <w:rsid w:val="002F6168"/>
    <w:rsid w:val="002F6A41"/>
    <w:rsid w:val="00300E70"/>
    <w:rsid w:val="00300EDC"/>
    <w:rsid w:val="003019EF"/>
    <w:rsid w:val="00303A8F"/>
    <w:rsid w:val="0030449D"/>
    <w:rsid w:val="00306B0E"/>
    <w:rsid w:val="00310711"/>
    <w:rsid w:val="00311C1A"/>
    <w:rsid w:val="00312280"/>
    <w:rsid w:val="0031251E"/>
    <w:rsid w:val="00314254"/>
    <w:rsid w:val="0031465C"/>
    <w:rsid w:val="003163DF"/>
    <w:rsid w:val="00317B24"/>
    <w:rsid w:val="00317DEF"/>
    <w:rsid w:val="00321D4F"/>
    <w:rsid w:val="00323695"/>
    <w:rsid w:val="00324711"/>
    <w:rsid w:val="003247B9"/>
    <w:rsid w:val="00326981"/>
    <w:rsid w:val="00327722"/>
    <w:rsid w:val="00330906"/>
    <w:rsid w:val="00331E3F"/>
    <w:rsid w:val="003324E3"/>
    <w:rsid w:val="00332D83"/>
    <w:rsid w:val="003339DB"/>
    <w:rsid w:val="003361C4"/>
    <w:rsid w:val="0034053B"/>
    <w:rsid w:val="003405CA"/>
    <w:rsid w:val="003422F2"/>
    <w:rsid w:val="003456B5"/>
    <w:rsid w:val="00346B8A"/>
    <w:rsid w:val="00346DB9"/>
    <w:rsid w:val="00347E15"/>
    <w:rsid w:val="00353891"/>
    <w:rsid w:val="003542DE"/>
    <w:rsid w:val="003543FB"/>
    <w:rsid w:val="00354DF2"/>
    <w:rsid w:val="00355708"/>
    <w:rsid w:val="003613FE"/>
    <w:rsid w:val="00363192"/>
    <w:rsid w:val="00363A8A"/>
    <w:rsid w:val="00363F67"/>
    <w:rsid w:val="003647A8"/>
    <w:rsid w:val="00364F53"/>
    <w:rsid w:val="00366EE1"/>
    <w:rsid w:val="003671A8"/>
    <w:rsid w:val="00367BDA"/>
    <w:rsid w:val="0037366E"/>
    <w:rsid w:val="00376502"/>
    <w:rsid w:val="0037689D"/>
    <w:rsid w:val="00381149"/>
    <w:rsid w:val="003813B5"/>
    <w:rsid w:val="00381538"/>
    <w:rsid w:val="0038268F"/>
    <w:rsid w:val="00383618"/>
    <w:rsid w:val="00383B8D"/>
    <w:rsid w:val="00384ABF"/>
    <w:rsid w:val="00390544"/>
    <w:rsid w:val="00392245"/>
    <w:rsid w:val="003922E0"/>
    <w:rsid w:val="00392C8C"/>
    <w:rsid w:val="00393AB8"/>
    <w:rsid w:val="00394BD7"/>
    <w:rsid w:val="00394F5B"/>
    <w:rsid w:val="003A2818"/>
    <w:rsid w:val="003A42AB"/>
    <w:rsid w:val="003A447B"/>
    <w:rsid w:val="003A462B"/>
    <w:rsid w:val="003A6741"/>
    <w:rsid w:val="003B032C"/>
    <w:rsid w:val="003B1BCF"/>
    <w:rsid w:val="003B218F"/>
    <w:rsid w:val="003B291C"/>
    <w:rsid w:val="003B34BC"/>
    <w:rsid w:val="003B3A69"/>
    <w:rsid w:val="003B3B09"/>
    <w:rsid w:val="003B5740"/>
    <w:rsid w:val="003C01E2"/>
    <w:rsid w:val="003C0213"/>
    <w:rsid w:val="003C144F"/>
    <w:rsid w:val="003C18DA"/>
    <w:rsid w:val="003C1E04"/>
    <w:rsid w:val="003C7B0F"/>
    <w:rsid w:val="003D0027"/>
    <w:rsid w:val="003D1D82"/>
    <w:rsid w:val="003D2B22"/>
    <w:rsid w:val="003D31BE"/>
    <w:rsid w:val="003D7E65"/>
    <w:rsid w:val="003D7FA2"/>
    <w:rsid w:val="003E0B1E"/>
    <w:rsid w:val="003E0B58"/>
    <w:rsid w:val="003E1162"/>
    <w:rsid w:val="003E2C66"/>
    <w:rsid w:val="003E370A"/>
    <w:rsid w:val="003E5162"/>
    <w:rsid w:val="003E6B40"/>
    <w:rsid w:val="003E7B00"/>
    <w:rsid w:val="003F1EAD"/>
    <w:rsid w:val="003F22C6"/>
    <w:rsid w:val="003F3F93"/>
    <w:rsid w:val="003F4CF9"/>
    <w:rsid w:val="003F5050"/>
    <w:rsid w:val="003F5170"/>
    <w:rsid w:val="003F5941"/>
    <w:rsid w:val="003F73E5"/>
    <w:rsid w:val="00401D36"/>
    <w:rsid w:val="004038CD"/>
    <w:rsid w:val="00404FA4"/>
    <w:rsid w:val="00405568"/>
    <w:rsid w:val="004064F5"/>
    <w:rsid w:val="00410608"/>
    <w:rsid w:val="0041154C"/>
    <w:rsid w:val="00420453"/>
    <w:rsid w:val="0042484A"/>
    <w:rsid w:val="00425894"/>
    <w:rsid w:val="00425AC4"/>
    <w:rsid w:val="00427952"/>
    <w:rsid w:val="004279E0"/>
    <w:rsid w:val="00427A21"/>
    <w:rsid w:val="00430555"/>
    <w:rsid w:val="00430AE3"/>
    <w:rsid w:val="00430C03"/>
    <w:rsid w:val="00433397"/>
    <w:rsid w:val="0043593E"/>
    <w:rsid w:val="004364FE"/>
    <w:rsid w:val="0043782B"/>
    <w:rsid w:val="00440680"/>
    <w:rsid w:val="0044184E"/>
    <w:rsid w:val="00441B76"/>
    <w:rsid w:val="00441C58"/>
    <w:rsid w:val="004426F5"/>
    <w:rsid w:val="0044348A"/>
    <w:rsid w:val="00446A6B"/>
    <w:rsid w:val="00446D2F"/>
    <w:rsid w:val="00447F87"/>
    <w:rsid w:val="0045244B"/>
    <w:rsid w:val="00452922"/>
    <w:rsid w:val="00453575"/>
    <w:rsid w:val="00454B80"/>
    <w:rsid w:val="004550D5"/>
    <w:rsid w:val="00455C9A"/>
    <w:rsid w:val="00455E09"/>
    <w:rsid w:val="00460238"/>
    <w:rsid w:val="0046081F"/>
    <w:rsid w:val="00460F9C"/>
    <w:rsid w:val="0046191B"/>
    <w:rsid w:val="0046343F"/>
    <w:rsid w:val="00464C8B"/>
    <w:rsid w:val="004657DA"/>
    <w:rsid w:val="00465A2B"/>
    <w:rsid w:val="00466082"/>
    <w:rsid w:val="00467660"/>
    <w:rsid w:val="00471A5B"/>
    <w:rsid w:val="0047345A"/>
    <w:rsid w:val="0047498D"/>
    <w:rsid w:val="00474F77"/>
    <w:rsid w:val="00475296"/>
    <w:rsid w:val="004755F1"/>
    <w:rsid w:val="00475AFE"/>
    <w:rsid w:val="00481B02"/>
    <w:rsid w:val="00482139"/>
    <w:rsid w:val="0048567A"/>
    <w:rsid w:val="00486682"/>
    <w:rsid w:val="00487293"/>
    <w:rsid w:val="00490032"/>
    <w:rsid w:val="004916BF"/>
    <w:rsid w:val="004930F9"/>
    <w:rsid w:val="00493238"/>
    <w:rsid w:val="0049366E"/>
    <w:rsid w:val="00494905"/>
    <w:rsid w:val="004950A4"/>
    <w:rsid w:val="0049575B"/>
    <w:rsid w:val="00495D36"/>
    <w:rsid w:val="004964E1"/>
    <w:rsid w:val="00496A25"/>
    <w:rsid w:val="00497DAB"/>
    <w:rsid w:val="004A06F3"/>
    <w:rsid w:val="004A3237"/>
    <w:rsid w:val="004A46A9"/>
    <w:rsid w:val="004A5328"/>
    <w:rsid w:val="004A5A64"/>
    <w:rsid w:val="004A5FA6"/>
    <w:rsid w:val="004A6D7C"/>
    <w:rsid w:val="004A6F6F"/>
    <w:rsid w:val="004A76A6"/>
    <w:rsid w:val="004B0257"/>
    <w:rsid w:val="004B1BF7"/>
    <w:rsid w:val="004B5A82"/>
    <w:rsid w:val="004B5B43"/>
    <w:rsid w:val="004B60FC"/>
    <w:rsid w:val="004B771F"/>
    <w:rsid w:val="004B7F08"/>
    <w:rsid w:val="004C023C"/>
    <w:rsid w:val="004C16CB"/>
    <w:rsid w:val="004C1985"/>
    <w:rsid w:val="004C3324"/>
    <w:rsid w:val="004C5205"/>
    <w:rsid w:val="004C53ED"/>
    <w:rsid w:val="004C5733"/>
    <w:rsid w:val="004C580C"/>
    <w:rsid w:val="004C6801"/>
    <w:rsid w:val="004C7DC4"/>
    <w:rsid w:val="004D0918"/>
    <w:rsid w:val="004D0A1E"/>
    <w:rsid w:val="004D28D6"/>
    <w:rsid w:val="004D2B22"/>
    <w:rsid w:val="004D56CF"/>
    <w:rsid w:val="004D6BCE"/>
    <w:rsid w:val="004D6E69"/>
    <w:rsid w:val="004D78EF"/>
    <w:rsid w:val="004D798D"/>
    <w:rsid w:val="004D7E7C"/>
    <w:rsid w:val="004E1A6C"/>
    <w:rsid w:val="004E2068"/>
    <w:rsid w:val="004E6C5C"/>
    <w:rsid w:val="004F0A89"/>
    <w:rsid w:val="004F0C0E"/>
    <w:rsid w:val="004F0D2C"/>
    <w:rsid w:val="004F271E"/>
    <w:rsid w:val="004F4943"/>
    <w:rsid w:val="004F7403"/>
    <w:rsid w:val="005022BB"/>
    <w:rsid w:val="0051101D"/>
    <w:rsid w:val="005119A3"/>
    <w:rsid w:val="00512075"/>
    <w:rsid w:val="0051275B"/>
    <w:rsid w:val="0051566F"/>
    <w:rsid w:val="005156D9"/>
    <w:rsid w:val="00515C61"/>
    <w:rsid w:val="00516BF7"/>
    <w:rsid w:val="0051713A"/>
    <w:rsid w:val="00521876"/>
    <w:rsid w:val="00521CA1"/>
    <w:rsid w:val="00522563"/>
    <w:rsid w:val="0052256A"/>
    <w:rsid w:val="00522B14"/>
    <w:rsid w:val="005231E0"/>
    <w:rsid w:val="00523844"/>
    <w:rsid w:val="0052404B"/>
    <w:rsid w:val="005265C6"/>
    <w:rsid w:val="00526756"/>
    <w:rsid w:val="00527482"/>
    <w:rsid w:val="005276D4"/>
    <w:rsid w:val="005276E3"/>
    <w:rsid w:val="00532B74"/>
    <w:rsid w:val="00532E50"/>
    <w:rsid w:val="00533D91"/>
    <w:rsid w:val="00534281"/>
    <w:rsid w:val="00535FBF"/>
    <w:rsid w:val="00537C53"/>
    <w:rsid w:val="00541B50"/>
    <w:rsid w:val="0054381E"/>
    <w:rsid w:val="00544845"/>
    <w:rsid w:val="00545303"/>
    <w:rsid w:val="005454D8"/>
    <w:rsid w:val="00545C89"/>
    <w:rsid w:val="00547B77"/>
    <w:rsid w:val="0055080E"/>
    <w:rsid w:val="00552725"/>
    <w:rsid w:val="00554742"/>
    <w:rsid w:val="0055524A"/>
    <w:rsid w:val="00555745"/>
    <w:rsid w:val="0055642E"/>
    <w:rsid w:val="005564FE"/>
    <w:rsid w:val="00563127"/>
    <w:rsid w:val="00563247"/>
    <w:rsid w:val="00564739"/>
    <w:rsid w:val="00565EBE"/>
    <w:rsid w:val="00567A93"/>
    <w:rsid w:val="00571CAC"/>
    <w:rsid w:val="005731F2"/>
    <w:rsid w:val="005739C8"/>
    <w:rsid w:val="005739CE"/>
    <w:rsid w:val="005739D4"/>
    <w:rsid w:val="005752DF"/>
    <w:rsid w:val="00575E9E"/>
    <w:rsid w:val="00576743"/>
    <w:rsid w:val="00576AF5"/>
    <w:rsid w:val="0058000D"/>
    <w:rsid w:val="0058225A"/>
    <w:rsid w:val="00582680"/>
    <w:rsid w:val="00583955"/>
    <w:rsid w:val="00584EFB"/>
    <w:rsid w:val="00586EF3"/>
    <w:rsid w:val="0058778C"/>
    <w:rsid w:val="0058786A"/>
    <w:rsid w:val="00594BD1"/>
    <w:rsid w:val="005961D4"/>
    <w:rsid w:val="00596D49"/>
    <w:rsid w:val="005A0053"/>
    <w:rsid w:val="005A019C"/>
    <w:rsid w:val="005A30E6"/>
    <w:rsid w:val="005A31F2"/>
    <w:rsid w:val="005A4108"/>
    <w:rsid w:val="005A761F"/>
    <w:rsid w:val="005A76B2"/>
    <w:rsid w:val="005A7715"/>
    <w:rsid w:val="005B511E"/>
    <w:rsid w:val="005B7BAF"/>
    <w:rsid w:val="005C0422"/>
    <w:rsid w:val="005C0A58"/>
    <w:rsid w:val="005C2010"/>
    <w:rsid w:val="005C25CD"/>
    <w:rsid w:val="005C4D44"/>
    <w:rsid w:val="005C52A4"/>
    <w:rsid w:val="005C53C1"/>
    <w:rsid w:val="005C578E"/>
    <w:rsid w:val="005C7000"/>
    <w:rsid w:val="005C76E2"/>
    <w:rsid w:val="005D0138"/>
    <w:rsid w:val="005D059D"/>
    <w:rsid w:val="005D1DFA"/>
    <w:rsid w:val="005D2DA6"/>
    <w:rsid w:val="005D4152"/>
    <w:rsid w:val="005D6C24"/>
    <w:rsid w:val="005E0601"/>
    <w:rsid w:val="005E1C00"/>
    <w:rsid w:val="005E1D92"/>
    <w:rsid w:val="005E200C"/>
    <w:rsid w:val="005E3A43"/>
    <w:rsid w:val="005E40F5"/>
    <w:rsid w:val="005E522D"/>
    <w:rsid w:val="005E56DA"/>
    <w:rsid w:val="005E644D"/>
    <w:rsid w:val="005F0A69"/>
    <w:rsid w:val="005F4F36"/>
    <w:rsid w:val="005F53B8"/>
    <w:rsid w:val="005F56F5"/>
    <w:rsid w:val="005F5DA0"/>
    <w:rsid w:val="005F6A8B"/>
    <w:rsid w:val="005F7F4E"/>
    <w:rsid w:val="00600E85"/>
    <w:rsid w:val="00601164"/>
    <w:rsid w:val="00601E46"/>
    <w:rsid w:val="006029FE"/>
    <w:rsid w:val="00603646"/>
    <w:rsid w:val="006049F1"/>
    <w:rsid w:val="00606608"/>
    <w:rsid w:val="00606A86"/>
    <w:rsid w:val="00606D77"/>
    <w:rsid w:val="0060745C"/>
    <w:rsid w:val="00610477"/>
    <w:rsid w:val="00611D94"/>
    <w:rsid w:val="00612D91"/>
    <w:rsid w:val="00612FA9"/>
    <w:rsid w:val="00615560"/>
    <w:rsid w:val="00616082"/>
    <w:rsid w:val="00616739"/>
    <w:rsid w:val="00616B38"/>
    <w:rsid w:val="00617BD8"/>
    <w:rsid w:val="00620DF9"/>
    <w:rsid w:val="00620FE6"/>
    <w:rsid w:val="00622A0C"/>
    <w:rsid w:val="00625906"/>
    <w:rsid w:val="00626F1B"/>
    <w:rsid w:val="00630169"/>
    <w:rsid w:val="00635549"/>
    <w:rsid w:val="00636349"/>
    <w:rsid w:val="00636E98"/>
    <w:rsid w:val="006371C3"/>
    <w:rsid w:val="0063727E"/>
    <w:rsid w:val="006372AD"/>
    <w:rsid w:val="00637372"/>
    <w:rsid w:val="00643667"/>
    <w:rsid w:val="0064370E"/>
    <w:rsid w:val="00643D87"/>
    <w:rsid w:val="006449BC"/>
    <w:rsid w:val="00646010"/>
    <w:rsid w:val="00646AAF"/>
    <w:rsid w:val="00650959"/>
    <w:rsid w:val="00650E94"/>
    <w:rsid w:val="00651793"/>
    <w:rsid w:val="006534F8"/>
    <w:rsid w:val="00654A9B"/>
    <w:rsid w:val="00657540"/>
    <w:rsid w:val="00657595"/>
    <w:rsid w:val="00665347"/>
    <w:rsid w:val="00665868"/>
    <w:rsid w:val="0067226A"/>
    <w:rsid w:val="006724E4"/>
    <w:rsid w:val="00672DE8"/>
    <w:rsid w:val="006736AF"/>
    <w:rsid w:val="006745DD"/>
    <w:rsid w:val="00674E7F"/>
    <w:rsid w:val="006750E7"/>
    <w:rsid w:val="00675C12"/>
    <w:rsid w:val="0067627D"/>
    <w:rsid w:val="006763FE"/>
    <w:rsid w:val="00681F68"/>
    <w:rsid w:val="00682D11"/>
    <w:rsid w:val="00683ADD"/>
    <w:rsid w:val="006858DC"/>
    <w:rsid w:val="006874FE"/>
    <w:rsid w:val="006875E4"/>
    <w:rsid w:val="00690F72"/>
    <w:rsid w:val="0069231B"/>
    <w:rsid w:val="00693728"/>
    <w:rsid w:val="006938BF"/>
    <w:rsid w:val="00693C8D"/>
    <w:rsid w:val="00695138"/>
    <w:rsid w:val="0069564B"/>
    <w:rsid w:val="006956CD"/>
    <w:rsid w:val="0069620C"/>
    <w:rsid w:val="00696CEB"/>
    <w:rsid w:val="006A258A"/>
    <w:rsid w:val="006A2AD8"/>
    <w:rsid w:val="006A3B05"/>
    <w:rsid w:val="006A5110"/>
    <w:rsid w:val="006A5A89"/>
    <w:rsid w:val="006A5E23"/>
    <w:rsid w:val="006A6745"/>
    <w:rsid w:val="006B02ED"/>
    <w:rsid w:val="006B131F"/>
    <w:rsid w:val="006B19A1"/>
    <w:rsid w:val="006B230F"/>
    <w:rsid w:val="006B257F"/>
    <w:rsid w:val="006B2933"/>
    <w:rsid w:val="006B2B65"/>
    <w:rsid w:val="006B409A"/>
    <w:rsid w:val="006B4B74"/>
    <w:rsid w:val="006B4DD0"/>
    <w:rsid w:val="006B6AD3"/>
    <w:rsid w:val="006B6B88"/>
    <w:rsid w:val="006B6FEE"/>
    <w:rsid w:val="006B71E3"/>
    <w:rsid w:val="006B7910"/>
    <w:rsid w:val="006C0219"/>
    <w:rsid w:val="006C1161"/>
    <w:rsid w:val="006C377F"/>
    <w:rsid w:val="006C63FD"/>
    <w:rsid w:val="006C65DB"/>
    <w:rsid w:val="006C786D"/>
    <w:rsid w:val="006D0589"/>
    <w:rsid w:val="006D39CF"/>
    <w:rsid w:val="006D3AC8"/>
    <w:rsid w:val="006D4487"/>
    <w:rsid w:val="006D4A1D"/>
    <w:rsid w:val="006D60FB"/>
    <w:rsid w:val="006D69E9"/>
    <w:rsid w:val="006E1127"/>
    <w:rsid w:val="006E4462"/>
    <w:rsid w:val="006E703D"/>
    <w:rsid w:val="006E7453"/>
    <w:rsid w:val="006E7AC5"/>
    <w:rsid w:val="006F13C1"/>
    <w:rsid w:val="006F1763"/>
    <w:rsid w:val="006F35BE"/>
    <w:rsid w:val="006F404B"/>
    <w:rsid w:val="006F6D6C"/>
    <w:rsid w:val="006F721B"/>
    <w:rsid w:val="007020A4"/>
    <w:rsid w:val="00704164"/>
    <w:rsid w:val="007065E5"/>
    <w:rsid w:val="00706FCA"/>
    <w:rsid w:val="0070785D"/>
    <w:rsid w:val="00707B9B"/>
    <w:rsid w:val="0071091F"/>
    <w:rsid w:val="00712281"/>
    <w:rsid w:val="007128CD"/>
    <w:rsid w:val="0071529C"/>
    <w:rsid w:val="00715D80"/>
    <w:rsid w:val="0071634A"/>
    <w:rsid w:val="00716530"/>
    <w:rsid w:val="00716AE5"/>
    <w:rsid w:val="007201A1"/>
    <w:rsid w:val="00721E11"/>
    <w:rsid w:val="00723778"/>
    <w:rsid w:val="0072555C"/>
    <w:rsid w:val="007267DB"/>
    <w:rsid w:val="00727B55"/>
    <w:rsid w:val="007321E7"/>
    <w:rsid w:val="0073260E"/>
    <w:rsid w:val="0073611B"/>
    <w:rsid w:val="00741495"/>
    <w:rsid w:val="00743AB9"/>
    <w:rsid w:val="00745CD0"/>
    <w:rsid w:val="00746737"/>
    <w:rsid w:val="00750C92"/>
    <w:rsid w:val="00751E91"/>
    <w:rsid w:val="007520C4"/>
    <w:rsid w:val="007539E0"/>
    <w:rsid w:val="00754044"/>
    <w:rsid w:val="007541B5"/>
    <w:rsid w:val="00762209"/>
    <w:rsid w:val="00762F7D"/>
    <w:rsid w:val="00763373"/>
    <w:rsid w:val="007633B6"/>
    <w:rsid w:val="00763D1B"/>
    <w:rsid w:val="00763D2F"/>
    <w:rsid w:val="0076462A"/>
    <w:rsid w:val="0076532C"/>
    <w:rsid w:val="00766264"/>
    <w:rsid w:val="00767A45"/>
    <w:rsid w:val="00767D7D"/>
    <w:rsid w:val="007707FA"/>
    <w:rsid w:val="007716F0"/>
    <w:rsid w:val="00771D08"/>
    <w:rsid w:val="007734D6"/>
    <w:rsid w:val="00773E3D"/>
    <w:rsid w:val="00774301"/>
    <w:rsid w:val="00775B9E"/>
    <w:rsid w:val="00776002"/>
    <w:rsid w:val="007801F8"/>
    <w:rsid w:val="00780B32"/>
    <w:rsid w:val="00782B24"/>
    <w:rsid w:val="0078494C"/>
    <w:rsid w:val="007862DB"/>
    <w:rsid w:val="00786504"/>
    <w:rsid w:val="007869FA"/>
    <w:rsid w:val="00787882"/>
    <w:rsid w:val="00790A57"/>
    <w:rsid w:val="0079195C"/>
    <w:rsid w:val="00795084"/>
    <w:rsid w:val="00796989"/>
    <w:rsid w:val="0079732D"/>
    <w:rsid w:val="007A0096"/>
    <w:rsid w:val="007A182A"/>
    <w:rsid w:val="007A1EB8"/>
    <w:rsid w:val="007A2E6F"/>
    <w:rsid w:val="007A3F9A"/>
    <w:rsid w:val="007A4092"/>
    <w:rsid w:val="007A53CA"/>
    <w:rsid w:val="007A5779"/>
    <w:rsid w:val="007A5969"/>
    <w:rsid w:val="007A5AB1"/>
    <w:rsid w:val="007A5B5C"/>
    <w:rsid w:val="007B01D3"/>
    <w:rsid w:val="007B0802"/>
    <w:rsid w:val="007B35FB"/>
    <w:rsid w:val="007B54C2"/>
    <w:rsid w:val="007B6469"/>
    <w:rsid w:val="007B6603"/>
    <w:rsid w:val="007C0EE1"/>
    <w:rsid w:val="007C1D53"/>
    <w:rsid w:val="007C3477"/>
    <w:rsid w:val="007C37B5"/>
    <w:rsid w:val="007C3ED8"/>
    <w:rsid w:val="007C425A"/>
    <w:rsid w:val="007C61A3"/>
    <w:rsid w:val="007C78D9"/>
    <w:rsid w:val="007C7F30"/>
    <w:rsid w:val="007D04BD"/>
    <w:rsid w:val="007D1AF1"/>
    <w:rsid w:val="007D1EC2"/>
    <w:rsid w:val="007D1F09"/>
    <w:rsid w:val="007D3748"/>
    <w:rsid w:val="007D44CF"/>
    <w:rsid w:val="007D557D"/>
    <w:rsid w:val="007D5E42"/>
    <w:rsid w:val="007D69FF"/>
    <w:rsid w:val="007E45BC"/>
    <w:rsid w:val="007E54E8"/>
    <w:rsid w:val="007E5AA5"/>
    <w:rsid w:val="007E62CB"/>
    <w:rsid w:val="007E66BF"/>
    <w:rsid w:val="007E7E38"/>
    <w:rsid w:val="007F09C3"/>
    <w:rsid w:val="007F0A23"/>
    <w:rsid w:val="007F7065"/>
    <w:rsid w:val="008018CC"/>
    <w:rsid w:val="00802748"/>
    <w:rsid w:val="00803BB9"/>
    <w:rsid w:val="00804013"/>
    <w:rsid w:val="00807C9B"/>
    <w:rsid w:val="00807CA0"/>
    <w:rsid w:val="008119E9"/>
    <w:rsid w:val="008130DF"/>
    <w:rsid w:val="00813262"/>
    <w:rsid w:val="008135F7"/>
    <w:rsid w:val="008136A8"/>
    <w:rsid w:val="00813765"/>
    <w:rsid w:val="00815739"/>
    <w:rsid w:val="00815892"/>
    <w:rsid w:val="00817536"/>
    <w:rsid w:val="00817A45"/>
    <w:rsid w:val="00820E73"/>
    <w:rsid w:val="008211A5"/>
    <w:rsid w:val="008218AA"/>
    <w:rsid w:val="008245FF"/>
    <w:rsid w:val="00826632"/>
    <w:rsid w:val="00831FC8"/>
    <w:rsid w:val="00833507"/>
    <w:rsid w:val="00833865"/>
    <w:rsid w:val="00836117"/>
    <w:rsid w:val="00840A67"/>
    <w:rsid w:val="008444C0"/>
    <w:rsid w:val="00846119"/>
    <w:rsid w:val="008478D8"/>
    <w:rsid w:val="00847B15"/>
    <w:rsid w:val="008514DB"/>
    <w:rsid w:val="008518D0"/>
    <w:rsid w:val="008523B1"/>
    <w:rsid w:val="00852B09"/>
    <w:rsid w:val="00853A13"/>
    <w:rsid w:val="00855912"/>
    <w:rsid w:val="00855E25"/>
    <w:rsid w:val="00856A9D"/>
    <w:rsid w:val="00857466"/>
    <w:rsid w:val="008604FD"/>
    <w:rsid w:val="00860E08"/>
    <w:rsid w:val="00861080"/>
    <w:rsid w:val="0086207F"/>
    <w:rsid w:val="00863A7C"/>
    <w:rsid w:val="00864047"/>
    <w:rsid w:val="00864669"/>
    <w:rsid w:val="008671EC"/>
    <w:rsid w:val="008672A1"/>
    <w:rsid w:val="008678B4"/>
    <w:rsid w:val="0087235D"/>
    <w:rsid w:val="0087275B"/>
    <w:rsid w:val="00872C07"/>
    <w:rsid w:val="00876000"/>
    <w:rsid w:val="00877A73"/>
    <w:rsid w:val="008812A4"/>
    <w:rsid w:val="008813BD"/>
    <w:rsid w:val="00882027"/>
    <w:rsid w:val="00883F2F"/>
    <w:rsid w:val="00883FC9"/>
    <w:rsid w:val="008841CB"/>
    <w:rsid w:val="0088667A"/>
    <w:rsid w:val="00892F4E"/>
    <w:rsid w:val="00895962"/>
    <w:rsid w:val="00896D3A"/>
    <w:rsid w:val="008973A9"/>
    <w:rsid w:val="0089773C"/>
    <w:rsid w:val="00897A38"/>
    <w:rsid w:val="008A0633"/>
    <w:rsid w:val="008A07B3"/>
    <w:rsid w:val="008A1718"/>
    <w:rsid w:val="008A23F1"/>
    <w:rsid w:val="008A7BD4"/>
    <w:rsid w:val="008B10CE"/>
    <w:rsid w:val="008B1670"/>
    <w:rsid w:val="008B2930"/>
    <w:rsid w:val="008B4035"/>
    <w:rsid w:val="008B68F1"/>
    <w:rsid w:val="008C01B8"/>
    <w:rsid w:val="008C026C"/>
    <w:rsid w:val="008C1A66"/>
    <w:rsid w:val="008C2D54"/>
    <w:rsid w:val="008C4BD7"/>
    <w:rsid w:val="008C4E9A"/>
    <w:rsid w:val="008C5375"/>
    <w:rsid w:val="008C5B0A"/>
    <w:rsid w:val="008C5FD5"/>
    <w:rsid w:val="008C6544"/>
    <w:rsid w:val="008C7C2F"/>
    <w:rsid w:val="008D065E"/>
    <w:rsid w:val="008D141A"/>
    <w:rsid w:val="008D3FDA"/>
    <w:rsid w:val="008D4D34"/>
    <w:rsid w:val="008D63CB"/>
    <w:rsid w:val="008D6ECB"/>
    <w:rsid w:val="008E1E50"/>
    <w:rsid w:val="008E25EF"/>
    <w:rsid w:val="008F06BA"/>
    <w:rsid w:val="008F0715"/>
    <w:rsid w:val="008F2529"/>
    <w:rsid w:val="008F3CD4"/>
    <w:rsid w:val="008F54BE"/>
    <w:rsid w:val="008F6138"/>
    <w:rsid w:val="008F765A"/>
    <w:rsid w:val="008F7A44"/>
    <w:rsid w:val="008F7DA5"/>
    <w:rsid w:val="00902B95"/>
    <w:rsid w:val="00903F0A"/>
    <w:rsid w:val="00904022"/>
    <w:rsid w:val="00904C6B"/>
    <w:rsid w:val="00906018"/>
    <w:rsid w:val="0090771E"/>
    <w:rsid w:val="0090785B"/>
    <w:rsid w:val="009104D2"/>
    <w:rsid w:val="00911D01"/>
    <w:rsid w:val="00913674"/>
    <w:rsid w:val="00913B34"/>
    <w:rsid w:val="00914360"/>
    <w:rsid w:val="0091699C"/>
    <w:rsid w:val="00916A06"/>
    <w:rsid w:val="0092056B"/>
    <w:rsid w:val="00922240"/>
    <w:rsid w:val="00923B7C"/>
    <w:rsid w:val="00925AC0"/>
    <w:rsid w:val="0092679E"/>
    <w:rsid w:val="009276CC"/>
    <w:rsid w:val="009277DA"/>
    <w:rsid w:val="009317EE"/>
    <w:rsid w:val="00931DA2"/>
    <w:rsid w:val="009325AA"/>
    <w:rsid w:val="009343AD"/>
    <w:rsid w:val="00934509"/>
    <w:rsid w:val="00936173"/>
    <w:rsid w:val="0093735F"/>
    <w:rsid w:val="00937619"/>
    <w:rsid w:val="00937D79"/>
    <w:rsid w:val="00941836"/>
    <w:rsid w:val="00941EEC"/>
    <w:rsid w:val="00941F85"/>
    <w:rsid w:val="00943C4E"/>
    <w:rsid w:val="00944B5B"/>
    <w:rsid w:val="00947D65"/>
    <w:rsid w:val="00951B85"/>
    <w:rsid w:val="009525EE"/>
    <w:rsid w:val="0095345F"/>
    <w:rsid w:val="0095348F"/>
    <w:rsid w:val="00954BD0"/>
    <w:rsid w:val="009562AE"/>
    <w:rsid w:val="0095687E"/>
    <w:rsid w:val="00957762"/>
    <w:rsid w:val="009605B1"/>
    <w:rsid w:val="0096148B"/>
    <w:rsid w:val="009620D7"/>
    <w:rsid w:val="00962E71"/>
    <w:rsid w:val="009640B1"/>
    <w:rsid w:val="009657E2"/>
    <w:rsid w:val="00966B1F"/>
    <w:rsid w:val="00972D33"/>
    <w:rsid w:val="009734C1"/>
    <w:rsid w:val="00973C40"/>
    <w:rsid w:val="0097415D"/>
    <w:rsid w:val="0097611A"/>
    <w:rsid w:val="009768DC"/>
    <w:rsid w:val="009770BA"/>
    <w:rsid w:val="009772D6"/>
    <w:rsid w:val="00977523"/>
    <w:rsid w:val="00982251"/>
    <w:rsid w:val="00985374"/>
    <w:rsid w:val="00985486"/>
    <w:rsid w:val="00985592"/>
    <w:rsid w:val="009872F2"/>
    <w:rsid w:val="0098771D"/>
    <w:rsid w:val="009920EF"/>
    <w:rsid w:val="00992307"/>
    <w:rsid w:val="00992FBF"/>
    <w:rsid w:val="00993952"/>
    <w:rsid w:val="009A2453"/>
    <w:rsid w:val="009A3863"/>
    <w:rsid w:val="009A40F0"/>
    <w:rsid w:val="009A4510"/>
    <w:rsid w:val="009A57B8"/>
    <w:rsid w:val="009A5B9B"/>
    <w:rsid w:val="009B03B4"/>
    <w:rsid w:val="009B0A7E"/>
    <w:rsid w:val="009B300F"/>
    <w:rsid w:val="009B301A"/>
    <w:rsid w:val="009B3C9A"/>
    <w:rsid w:val="009B427A"/>
    <w:rsid w:val="009B5E66"/>
    <w:rsid w:val="009C08E1"/>
    <w:rsid w:val="009C2803"/>
    <w:rsid w:val="009C3B59"/>
    <w:rsid w:val="009D4480"/>
    <w:rsid w:val="009D7422"/>
    <w:rsid w:val="009D79A5"/>
    <w:rsid w:val="009E033D"/>
    <w:rsid w:val="009E1238"/>
    <w:rsid w:val="009E1561"/>
    <w:rsid w:val="009E17E5"/>
    <w:rsid w:val="009E1CF4"/>
    <w:rsid w:val="009E21D4"/>
    <w:rsid w:val="009E4477"/>
    <w:rsid w:val="009F05E4"/>
    <w:rsid w:val="009F0E3F"/>
    <w:rsid w:val="009F127F"/>
    <w:rsid w:val="009F4EC4"/>
    <w:rsid w:val="009F6B5E"/>
    <w:rsid w:val="00A00D89"/>
    <w:rsid w:val="00A01013"/>
    <w:rsid w:val="00A023D6"/>
    <w:rsid w:val="00A03C52"/>
    <w:rsid w:val="00A04B87"/>
    <w:rsid w:val="00A057DB"/>
    <w:rsid w:val="00A10906"/>
    <w:rsid w:val="00A118D4"/>
    <w:rsid w:val="00A118E4"/>
    <w:rsid w:val="00A16D86"/>
    <w:rsid w:val="00A173C3"/>
    <w:rsid w:val="00A20412"/>
    <w:rsid w:val="00A20A44"/>
    <w:rsid w:val="00A21255"/>
    <w:rsid w:val="00A21982"/>
    <w:rsid w:val="00A222B4"/>
    <w:rsid w:val="00A22440"/>
    <w:rsid w:val="00A22D51"/>
    <w:rsid w:val="00A23EB1"/>
    <w:rsid w:val="00A25541"/>
    <w:rsid w:val="00A300AE"/>
    <w:rsid w:val="00A32BBF"/>
    <w:rsid w:val="00A33A88"/>
    <w:rsid w:val="00A34415"/>
    <w:rsid w:val="00A36E8B"/>
    <w:rsid w:val="00A37D56"/>
    <w:rsid w:val="00A42C7B"/>
    <w:rsid w:val="00A4458C"/>
    <w:rsid w:val="00A464F3"/>
    <w:rsid w:val="00A50378"/>
    <w:rsid w:val="00A51F91"/>
    <w:rsid w:val="00A5265B"/>
    <w:rsid w:val="00A53DB7"/>
    <w:rsid w:val="00A55A40"/>
    <w:rsid w:val="00A56963"/>
    <w:rsid w:val="00A56C5D"/>
    <w:rsid w:val="00A56D89"/>
    <w:rsid w:val="00A60914"/>
    <w:rsid w:val="00A62D7E"/>
    <w:rsid w:val="00A65638"/>
    <w:rsid w:val="00A667AC"/>
    <w:rsid w:val="00A671F1"/>
    <w:rsid w:val="00A6793A"/>
    <w:rsid w:val="00A67C4C"/>
    <w:rsid w:val="00A718D7"/>
    <w:rsid w:val="00A72CFC"/>
    <w:rsid w:val="00A73640"/>
    <w:rsid w:val="00A745B8"/>
    <w:rsid w:val="00A74AEB"/>
    <w:rsid w:val="00A777F2"/>
    <w:rsid w:val="00A77C7D"/>
    <w:rsid w:val="00A8092C"/>
    <w:rsid w:val="00A87DE6"/>
    <w:rsid w:val="00A91715"/>
    <w:rsid w:val="00A91765"/>
    <w:rsid w:val="00A930B3"/>
    <w:rsid w:val="00A951CC"/>
    <w:rsid w:val="00A96743"/>
    <w:rsid w:val="00A97645"/>
    <w:rsid w:val="00A97820"/>
    <w:rsid w:val="00AA21E4"/>
    <w:rsid w:val="00AA2EFF"/>
    <w:rsid w:val="00AA4FA1"/>
    <w:rsid w:val="00AA568F"/>
    <w:rsid w:val="00AA631A"/>
    <w:rsid w:val="00AB4EB1"/>
    <w:rsid w:val="00AB6709"/>
    <w:rsid w:val="00AC083F"/>
    <w:rsid w:val="00AC10FD"/>
    <w:rsid w:val="00AC2B19"/>
    <w:rsid w:val="00AC3780"/>
    <w:rsid w:val="00AC384F"/>
    <w:rsid w:val="00AC3EA4"/>
    <w:rsid w:val="00AC4647"/>
    <w:rsid w:val="00AC5EDC"/>
    <w:rsid w:val="00AD22C6"/>
    <w:rsid w:val="00AD3BD4"/>
    <w:rsid w:val="00AD486F"/>
    <w:rsid w:val="00AD4C68"/>
    <w:rsid w:val="00AD5A9B"/>
    <w:rsid w:val="00AD7859"/>
    <w:rsid w:val="00AE0B27"/>
    <w:rsid w:val="00AE1266"/>
    <w:rsid w:val="00AE1D87"/>
    <w:rsid w:val="00AE44C1"/>
    <w:rsid w:val="00AE4E34"/>
    <w:rsid w:val="00AE7BCF"/>
    <w:rsid w:val="00AE7C33"/>
    <w:rsid w:val="00AF1615"/>
    <w:rsid w:val="00AF16A4"/>
    <w:rsid w:val="00AF1809"/>
    <w:rsid w:val="00AF314F"/>
    <w:rsid w:val="00AF3987"/>
    <w:rsid w:val="00AF421A"/>
    <w:rsid w:val="00AF5725"/>
    <w:rsid w:val="00AF6B27"/>
    <w:rsid w:val="00AF6F02"/>
    <w:rsid w:val="00AF7F34"/>
    <w:rsid w:val="00B00D33"/>
    <w:rsid w:val="00B02F02"/>
    <w:rsid w:val="00B04D04"/>
    <w:rsid w:val="00B05750"/>
    <w:rsid w:val="00B05886"/>
    <w:rsid w:val="00B06819"/>
    <w:rsid w:val="00B10CBE"/>
    <w:rsid w:val="00B114C7"/>
    <w:rsid w:val="00B17EAF"/>
    <w:rsid w:val="00B20BB0"/>
    <w:rsid w:val="00B220F3"/>
    <w:rsid w:val="00B22813"/>
    <w:rsid w:val="00B232A8"/>
    <w:rsid w:val="00B23B89"/>
    <w:rsid w:val="00B23C89"/>
    <w:rsid w:val="00B2518F"/>
    <w:rsid w:val="00B258E3"/>
    <w:rsid w:val="00B27A08"/>
    <w:rsid w:val="00B31F7B"/>
    <w:rsid w:val="00B32BF6"/>
    <w:rsid w:val="00B33B0F"/>
    <w:rsid w:val="00B3469E"/>
    <w:rsid w:val="00B35733"/>
    <w:rsid w:val="00B36539"/>
    <w:rsid w:val="00B36906"/>
    <w:rsid w:val="00B375AC"/>
    <w:rsid w:val="00B40B6D"/>
    <w:rsid w:val="00B42122"/>
    <w:rsid w:val="00B42270"/>
    <w:rsid w:val="00B43573"/>
    <w:rsid w:val="00B439F0"/>
    <w:rsid w:val="00B44E1E"/>
    <w:rsid w:val="00B47747"/>
    <w:rsid w:val="00B47B79"/>
    <w:rsid w:val="00B50988"/>
    <w:rsid w:val="00B571DB"/>
    <w:rsid w:val="00B61578"/>
    <w:rsid w:val="00B62C72"/>
    <w:rsid w:val="00B62CD0"/>
    <w:rsid w:val="00B6447C"/>
    <w:rsid w:val="00B66753"/>
    <w:rsid w:val="00B67001"/>
    <w:rsid w:val="00B70062"/>
    <w:rsid w:val="00B70FB5"/>
    <w:rsid w:val="00B7175B"/>
    <w:rsid w:val="00B7203A"/>
    <w:rsid w:val="00B72407"/>
    <w:rsid w:val="00B73E82"/>
    <w:rsid w:val="00B74778"/>
    <w:rsid w:val="00B77427"/>
    <w:rsid w:val="00B80533"/>
    <w:rsid w:val="00B80DED"/>
    <w:rsid w:val="00B8104C"/>
    <w:rsid w:val="00B8203D"/>
    <w:rsid w:val="00B8388F"/>
    <w:rsid w:val="00B84500"/>
    <w:rsid w:val="00B8450E"/>
    <w:rsid w:val="00B84E6E"/>
    <w:rsid w:val="00B86EF1"/>
    <w:rsid w:val="00B87ABA"/>
    <w:rsid w:val="00B903EC"/>
    <w:rsid w:val="00B90412"/>
    <w:rsid w:val="00B90419"/>
    <w:rsid w:val="00B92521"/>
    <w:rsid w:val="00B92829"/>
    <w:rsid w:val="00B95B5A"/>
    <w:rsid w:val="00B96122"/>
    <w:rsid w:val="00B967EC"/>
    <w:rsid w:val="00B97D37"/>
    <w:rsid w:val="00BA1864"/>
    <w:rsid w:val="00BA3147"/>
    <w:rsid w:val="00BA3F45"/>
    <w:rsid w:val="00BA4D71"/>
    <w:rsid w:val="00BA6A9B"/>
    <w:rsid w:val="00BA6EA8"/>
    <w:rsid w:val="00BA71E8"/>
    <w:rsid w:val="00BB05D7"/>
    <w:rsid w:val="00BB06B7"/>
    <w:rsid w:val="00BB099E"/>
    <w:rsid w:val="00BB1EB8"/>
    <w:rsid w:val="00BB3001"/>
    <w:rsid w:val="00BB450A"/>
    <w:rsid w:val="00BB69A1"/>
    <w:rsid w:val="00BC1584"/>
    <w:rsid w:val="00BC1903"/>
    <w:rsid w:val="00BC2B2C"/>
    <w:rsid w:val="00BD0BE7"/>
    <w:rsid w:val="00BD3C89"/>
    <w:rsid w:val="00BD5D3F"/>
    <w:rsid w:val="00BD6002"/>
    <w:rsid w:val="00BD6939"/>
    <w:rsid w:val="00BE13EF"/>
    <w:rsid w:val="00BE271B"/>
    <w:rsid w:val="00BE3BDA"/>
    <w:rsid w:val="00BE507D"/>
    <w:rsid w:val="00BF087A"/>
    <w:rsid w:val="00BF0D38"/>
    <w:rsid w:val="00BF11FE"/>
    <w:rsid w:val="00BF1669"/>
    <w:rsid w:val="00BF255C"/>
    <w:rsid w:val="00BF2960"/>
    <w:rsid w:val="00BF2ECA"/>
    <w:rsid w:val="00BF43E4"/>
    <w:rsid w:val="00BF5456"/>
    <w:rsid w:val="00BF5804"/>
    <w:rsid w:val="00BF5C91"/>
    <w:rsid w:val="00BF7AD9"/>
    <w:rsid w:val="00C004D6"/>
    <w:rsid w:val="00C0136E"/>
    <w:rsid w:val="00C030E6"/>
    <w:rsid w:val="00C044B0"/>
    <w:rsid w:val="00C045D7"/>
    <w:rsid w:val="00C07CCF"/>
    <w:rsid w:val="00C103B8"/>
    <w:rsid w:val="00C105D1"/>
    <w:rsid w:val="00C118E7"/>
    <w:rsid w:val="00C12C01"/>
    <w:rsid w:val="00C13F41"/>
    <w:rsid w:val="00C14546"/>
    <w:rsid w:val="00C14943"/>
    <w:rsid w:val="00C16555"/>
    <w:rsid w:val="00C16908"/>
    <w:rsid w:val="00C173CF"/>
    <w:rsid w:val="00C20D20"/>
    <w:rsid w:val="00C267B9"/>
    <w:rsid w:val="00C273D2"/>
    <w:rsid w:val="00C27B97"/>
    <w:rsid w:val="00C27C0D"/>
    <w:rsid w:val="00C27EA8"/>
    <w:rsid w:val="00C30A2B"/>
    <w:rsid w:val="00C31CDF"/>
    <w:rsid w:val="00C345C9"/>
    <w:rsid w:val="00C42723"/>
    <w:rsid w:val="00C438F2"/>
    <w:rsid w:val="00C43B71"/>
    <w:rsid w:val="00C4765B"/>
    <w:rsid w:val="00C47959"/>
    <w:rsid w:val="00C50B7F"/>
    <w:rsid w:val="00C51149"/>
    <w:rsid w:val="00C51D88"/>
    <w:rsid w:val="00C53B25"/>
    <w:rsid w:val="00C53CDD"/>
    <w:rsid w:val="00C55ACD"/>
    <w:rsid w:val="00C57D34"/>
    <w:rsid w:val="00C60637"/>
    <w:rsid w:val="00C611C6"/>
    <w:rsid w:val="00C62302"/>
    <w:rsid w:val="00C63D2B"/>
    <w:rsid w:val="00C65485"/>
    <w:rsid w:val="00C7041D"/>
    <w:rsid w:val="00C706D1"/>
    <w:rsid w:val="00C7080E"/>
    <w:rsid w:val="00C70A8B"/>
    <w:rsid w:val="00C71A7C"/>
    <w:rsid w:val="00C71E9E"/>
    <w:rsid w:val="00C72FB8"/>
    <w:rsid w:val="00C73269"/>
    <w:rsid w:val="00C73831"/>
    <w:rsid w:val="00C73BC3"/>
    <w:rsid w:val="00C741D5"/>
    <w:rsid w:val="00C74827"/>
    <w:rsid w:val="00C7516B"/>
    <w:rsid w:val="00C754BC"/>
    <w:rsid w:val="00C76877"/>
    <w:rsid w:val="00C8115D"/>
    <w:rsid w:val="00C81F93"/>
    <w:rsid w:val="00C82144"/>
    <w:rsid w:val="00C8340F"/>
    <w:rsid w:val="00C84066"/>
    <w:rsid w:val="00C84217"/>
    <w:rsid w:val="00C85D2A"/>
    <w:rsid w:val="00C85EB0"/>
    <w:rsid w:val="00C864CE"/>
    <w:rsid w:val="00C8723D"/>
    <w:rsid w:val="00C959E6"/>
    <w:rsid w:val="00C961D5"/>
    <w:rsid w:val="00C96D62"/>
    <w:rsid w:val="00CA1E47"/>
    <w:rsid w:val="00CB0583"/>
    <w:rsid w:val="00CB087F"/>
    <w:rsid w:val="00CB0C99"/>
    <w:rsid w:val="00CB1A4C"/>
    <w:rsid w:val="00CB2EE7"/>
    <w:rsid w:val="00CB3B6D"/>
    <w:rsid w:val="00CB3F42"/>
    <w:rsid w:val="00CB555C"/>
    <w:rsid w:val="00CC0952"/>
    <w:rsid w:val="00CC0A92"/>
    <w:rsid w:val="00CC1230"/>
    <w:rsid w:val="00CC1C18"/>
    <w:rsid w:val="00CC26B1"/>
    <w:rsid w:val="00CC27E5"/>
    <w:rsid w:val="00CD01AD"/>
    <w:rsid w:val="00CD0B1B"/>
    <w:rsid w:val="00CD1D29"/>
    <w:rsid w:val="00CD1DE6"/>
    <w:rsid w:val="00CD1EF2"/>
    <w:rsid w:val="00CD229C"/>
    <w:rsid w:val="00CD2EFC"/>
    <w:rsid w:val="00CD6714"/>
    <w:rsid w:val="00CD6D3A"/>
    <w:rsid w:val="00CD755E"/>
    <w:rsid w:val="00CE0B2C"/>
    <w:rsid w:val="00CE0D71"/>
    <w:rsid w:val="00CE18EE"/>
    <w:rsid w:val="00CE1F5F"/>
    <w:rsid w:val="00CE546A"/>
    <w:rsid w:val="00CE6B52"/>
    <w:rsid w:val="00CF0478"/>
    <w:rsid w:val="00CF0EB1"/>
    <w:rsid w:val="00CF4522"/>
    <w:rsid w:val="00CF5A49"/>
    <w:rsid w:val="00CF6E72"/>
    <w:rsid w:val="00D02465"/>
    <w:rsid w:val="00D03A9C"/>
    <w:rsid w:val="00D066FF"/>
    <w:rsid w:val="00D12263"/>
    <w:rsid w:val="00D124F5"/>
    <w:rsid w:val="00D15574"/>
    <w:rsid w:val="00D15707"/>
    <w:rsid w:val="00D20A20"/>
    <w:rsid w:val="00D2137C"/>
    <w:rsid w:val="00D23427"/>
    <w:rsid w:val="00D23857"/>
    <w:rsid w:val="00D24F0C"/>
    <w:rsid w:val="00D25BDA"/>
    <w:rsid w:val="00D30521"/>
    <w:rsid w:val="00D30896"/>
    <w:rsid w:val="00D31A2D"/>
    <w:rsid w:val="00D32757"/>
    <w:rsid w:val="00D342A8"/>
    <w:rsid w:val="00D34845"/>
    <w:rsid w:val="00D35F98"/>
    <w:rsid w:val="00D36229"/>
    <w:rsid w:val="00D363F1"/>
    <w:rsid w:val="00D37D88"/>
    <w:rsid w:val="00D40668"/>
    <w:rsid w:val="00D4181B"/>
    <w:rsid w:val="00D423FB"/>
    <w:rsid w:val="00D43094"/>
    <w:rsid w:val="00D461C6"/>
    <w:rsid w:val="00D47D33"/>
    <w:rsid w:val="00D50F88"/>
    <w:rsid w:val="00D5373F"/>
    <w:rsid w:val="00D5407A"/>
    <w:rsid w:val="00D5529A"/>
    <w:rsid w:val="00D5579D"/>
    <w:rsid w:val="00D57B15"/>
    <w:rsid w:val="00D627E0"/>
    <w:rsid w:val="00D63DA2"/>
    <w:rsid w:val="00D66C17"/>
    <w:rsid w:val="00D66DE5"/>
    <w:rsid w:val="00D66E05"/>
    <w:rsid w:val="00D71DA7"/>
    <w:rsid w:val="00D7218A"/>
    <w:rsid w:val="00D72292"/>
    <w:rsid w:val="00D73BF9"/>
    <w:rsid w:val="00D749C6"/>
    <w:rsid w:val="00D77691"/>
    <w:rsid w:val="00D8017A"/>
    <w:rsid w:val="00D80633"/>
    <w:rsid w:val="00D8571A"/>
    <w:rsid w:val="00D86165"/>
    <w:rsid w:val="00D91351"/>
    <w:rsid w:val="00D94532"/>
    <w:rsid w:val="00D945FA"/>
    <w:rsid w:val="00D946E4"/>
    <w:rsid w:val="00D9475F"/>
    <w:rsid w:val="00D94814"/>
    <w:rsid w:val="00D95640"/>
    <w:rsid w:val="00D968A0"/>
    <w:rsid w:val="00DA18D3"/>
    <w:rsid w:val="00DA1C5D"/>
    <w:rsid w:val="00DA2687"/>
    <w:rsid w:val="00DA2D18"/>
    <w:rsid w:val="00DA3143"/>
    <w:rsid w:val="00DA48FF"/>
    <w:rsid w:val="00DA49F6"/>
    <w:rsid w:val="00DA56CF"/>
    <w:rsid w:val="00DA69C7"/>
    <w:rsid w:val="00DB0556"/>
    <w:rsid w:val="00DB09F2"/>
    <w:rsid w:val="00DB127E"/>
    <w:rsid w:val="00DB172A"/>
    <w:rsid w:val="00DB1F22"/>
    <w:rsid w:val="00DB1F5F"/>
    <w:rsid w:val="00DB79E1"/>
    <w:rsid w:val="00DB7A3A"/>
    <w:rsid w:val="00DB7DA4"/>
    <w:rsid w:val="00DC07A9"/>
    <w:rsid w:val="00DC0901"/>
    <w:rsid w:val="00DC0F7C"/>
    <w:rsid w:val="00DC1310"/>
    <w:rsid w:val="00DC2EAB"/>
    <w:rsid w:val="00DC41E3"/>
    <w:rsid w:val="00DC43DB"/>
    <w:rsid w:val="00DC6B51"/>
    <w:rsid w:val="00DC7484"/>
    <w:rsid w:val="00DC7833"/>
    <w:rsid w:val="00DD14E6"/>
    <w:rsid w:val="00DD37CC"/>
    <w:rsid w:val="00DD3B6F"/>
    <w:rsid w:val="00DD4312"/>
    <w:rsid w:val="00DD663A"/>
    <w:rsid w:val="00DD689D"/>
    <w:rsid w:val="00DD6B7E"/>
    <w:rsid w:val="00DE0806"/>
    <w:rsid w:val="00DE0EE7"/>
    <w:rsid w:val="00DE1987"/>
    <w:rsid w:val="00DE1C20"/>
    <w:rsid w:val="00DE1D6C"/>
    <w:rsid w:val="00DE226A"/>
    <w:rsid w:val="00DE3255"/>
    <w:rsid w:val="00DE328D"/>
    <w:rsid w:val="00DE3A3F"/>
    <w:rsid w:val="00DE5CEE"/>
    <w:rsid w:val="00DE7472"/>
    <w:rsid w:val="00DE78D1"/>
    <w:rsid w:val="00DF02C5"/>
    <w:rsid w:val="00DF0911"/>
    <w:rsid w:val="00DF0E71"/>
    <w:rsid w:val="00DF2937"/>
    <w:rsid w:val="00DF2C04"/>
    <w:rsid w:val="00DF5701"/>
    <w:rsid w:val="00DF660C"/>
    <w:rsid w:val="00E03F85"/>
    <w:rsid w:val="00E0731B"/>
    <w:rsid w:val="00E1022E"/>
    <w:rsid w:val="00E10679"/>
    <w:rsid w:val="00E115DD"/>
    <w:rsid w:val="00E1181B"/>
    <w:rsid w:val="00E127F6"/>
    <w:rsid w:val="00E12E56"/>
    <w:rsid w:val="00E149C2"/>
    <w:rsid w:val="00E150FA"/>
    <w:rsid w:val="00E164D5"/>
    <w:rsid w:val="00E17C0A"/>
    <w:rsid w:val="00E17F60"/>
    <w:rsid w:val="00E2082A"/>
    <w:rsid w:val="00E210A5"/>
    <w:rsid w:val="00E21394"/>
    <w:rsid w:val="00E2176C"/>
    <w:rsid w:val="00E22F5E"/>
    <w:rsid w:val="00E252BE"/>
    <w:rsid w:val="00E26C31"/>
    <w:rsid w:val="00E27178"/>
    <w:rsid w:val="00E30134"/>
    <w:rsid w:val="00E30CEE"/>
    <w:rsid w:val="00E31EC8"/>
    <w:rsid w:val="00E336EF"/>
    <w:rsid w:val="00E355AA"/>
    <w:rsid w:val="00E3636F"/>
    <w:rsid w:val="00E43C0A"/>
    <w:rsid w:val="00E46A54"/>
    <w:rsid w:val="00E47A8D"/>
    <w:rsid w:val="00E533CF"/>
    <w:rsid w:val="00E54334"/>
    <w:rsid w:val="00E55373"/>
    <w:rsid w:val="00E55815"/>
    <w:rsid w:val="00E55DF4"/>
    <w:rsid w:val="00E56E29"/>
    <w:rsid w:val="00E606E9"/>
    <w:rsid w:val="00E6255F"/>
    <w:rsid w:val="00E629CD"/>
    <w:rsid w:val="00E62EFA"/>
    <w:rsid w:val="00E64333"/>
    <w:rsid w:val="00E654A0"/>
    <w:rsid w:val="00E659AC"/>
    <w:rsid w:val="00E67206"/>
    <w:rsid w:val="00E70E67"/>
    <w:rsid w:val="00E71AD0"/>
    <w:rsid w:val="00E71E4D"/>
    <w:rsid w:val="00E72897"/>
    <w:rsid w:val="00E7298A"/>
    <w:rsid w:val="00E72C8A"/>
    <w:rsid w:val="00E73E86"/>
    <w:rsid w:val="00E73FC1"/>
    <w:rsid w:val="00E74340"/>
    <w:rsid w:val="00E75997"/>
    <w:rsid w:val="00E7630C"/>
    <w:rsid w:val="00E76F24"/>
    <w:rsid w:val="00E7763B"/>
    <w:rsid w:val="00E77B46"/>
    <w:rsid w:val="00E81DCF"/>
    <w:rsid w:val="00E82632"/>
    <w:rsid w:val="00E826B0"/>
    <w:rsid w:val="00E8339D"/>
    <w:rsid w:val="00E836D1"/>
    <w:rsid w:val="00E8391C"/>
    <w:rsid w:val="00E839A7"/>
    <w:rsid w:val="00E85E10"/>
    <w:rsid w:val="00E862C4"/>
    <w:rsid w:val="00E866A6"/>
    <w:rsid w:val="00E86ED2"/>
    <w:rsid w:val="00E87310"/>
    <w:rsid w:val="00E933F7"/>
    <w:rsid w:val="00E93DF3"/>
    <w:rsid w:val="00E941F9"/>
    <w:rsid w:val="00E947ED"/>
    <w:rsid w:val="00E954E7"/>
    <w:rsid w:val="00E979F5"/>
    <w:rsid w:val="00EA0144"/>
    <w:rsid w:val="00EA025B"/>
    <w:rsid w:val="00EA6B66"/>
    <w:rsid w:val="00EA79F8"/>
    <w:rsid w:val="00EA7B1D"/>
    <w:rsid w:val="00EB13D5"/>
    <w:rsid w:val="00EB1706"/>
    <w:rsid w:val="00EB6180"/>
    <w:rsid w:val="00EB74EF"/>
    <w:rsid w:val="00EC241F"/>
    <w:rsid w:val="00EC2ABE"/>
    <w:rsid w:val="00EC34E2"/>
    <w:rsid w:val="00EC5928"/>
    <w:rsid w:val="00EC65FA"/>
    <w:rsid w:val="00EC6A18"/>
    <w:rsid w:val="00ED049E"/>
    <w:rsid w:val="00ED12AB"/>
    <w:rsid w:val="00ED3F4F"/>
    <w:rsid w:val="00ED4323"/>
    <w:rsid w:val="00ED547E"/>
    <w:rsid w:val="00ED6228"/>
    <w:rsid w:val="00ED62D6"/>
    <w:rsid w:val="00EE3A1F"/>
    <w:rsid w:val="00EE3D28"/>
    <w:rsid w:val="00EE427D"/>
    <w:rsid w:val="00EE48CA"/>
    <w:rsid w:val="00EE557F"/>
    <w:rsid w:val="00EF151A"/>
    <w:rsid w:val="00EF21DA"/>
    <w:rsid w:val="00EF3427"/>
    <w:rsid w:val="00EF6135"/>
    <w:rsid w:val="00EF695A"/>
    <w:rsid w:val="00F01F36"/>
    <w:rsid w:val="00F02231"/>
    <w:rsid w:val="00F02C91"/>
    <w:rsid w:val="00F032D3"/>
    <w:rsid w:val="00F0445E"/>
    <w:rsid w:val="00F04976"/>
    <w:rsid w:val="00F049DD"/>
    <w:rsid w:val="00F04B95"/>
    <w:rsid w:val="00F052DC"/>
    <w:rsid w:val="00F05BD4"/>
    <w:rsid w:val="00F1156E"/>
    <w:rsid w:val="00F12164"/>
    <w:rsid w:val="00F12F41"/>
    <w:rsid w:val="00F14880"/>
    <w:rsid w:val="00F150E4"/>
    <w:rsid w:val="00F15BFA"/>
    <w:rsid w:val="00F22566"/>
    <w:rsid w:val="00F22F9D"/>
    <w:rsid w:val="00F233B8"/>
    <w:rsid w:val="00F2377B"/>
    <w:rsid w:val="00F23890"/>
    <w:rsid w:val="00F25BCA"/>
    <w:rsid w:val="00F2695F"/>
    <w:rsid w:val="00F27220"/>
    <w:rsid w:val="00F3130D"/>
    <w:rsid w:val="00F350D2"/>
    <w:rsid w:val="00F3627C"/>
    <w:rsid w:val="00F412B4"/>
    <w:rsid w:val="00F41F35"/>
    <w:rsid w:val="00F43B86"/>
    <w:rsid w:val="00F46337"/>
    <w:rsid w:val="00F4796D"/>
    <w:rsid w:val="00F52039"/>
    <w:rsid w:val="00F52D26"/>
    <w:rsid w:val="00F5359D"/>
    <w:rsid w:val="00F53E62"/>
    <w:rsid w:val="00F542B9"/>
    <w:rsid w:val="00F570D7"/>
    <w:rsid w:val="00F6063A"/>
    <w:rsid w:val="00F60C75"/>
    <w:rsid w:val="00F60D6D"/>
    <w:rsid w:val="00F61D56"/>
    <w:rsid w:val="00F62C93"/>
    <w:rsid w:val="00F62D79"/>
    <w:rsid w:val="00F644B4"/>
    <w:rsid w:val="00F665C1"/>
    <w:rsid w:val="00F7075F"/>
    <w:rsid w:val="00F7206A"/>
    <w:rsid w:val="00F72D92"/>
    <w:rsid w:val="00F749B9"/>
    <w:rsid w:val="00F7607B"/>
    <w:rsid w:val="00F76D7C"/>
    <w:rsid w:val="00F7718F"/>
    <w:rsid w:val="00F7777C"/>
    <w:rsid w:val="00F80E8C"/>
    <w:rsid w:val="00F86C16"/>
    <w:rsid w:val="00F926DA"/>
    <w:rsid w:val="00F92CF4"/>
    <w:rsid w:val="00F931DE"/>
    <w:rsid w:val="00F94B68"/>
    <w:rsid w:val="00F94E3F"/>
    <w:rsid w:val="00F968AC"/>
    <w:rsid w:val="00FA44B4"/>
    <w:rsid w:val="00FA70D5"/>
    <w:rsid w:val="00FB016F"/>
    <w:rsid w:val="00FB2869"/>
    <w:rsid w:val="00FB4318"/>
    <w:rsid w:val="00FB450A"/>
    <w:rsid w:val="00FB794D"/>
    <w:rsid w:val="00FC1227"/>
    <w:rsid w:val="00FC1DD8"/>
    <w:rsid w:val="00FC1E62"/>
    <w:rsid w:val="00FC321A"/>
    <w:rsid w:val="00FC3489"/>
    <w:rsid w:val="00FC3DB9"/>
    <w:rsid w:val="00FC447E"/>
    <w:rsid w:val="00FC498C"/>
    <w:rsid w:val="00FC618A"/>
    <w:rsid w:val="00FC7530"/>
    <w:rsid w:val="00FD2C31"/>
    <w:rsid w:val="00FD4B70"/>
    <w:rsid w:val="00FD7AF9"/>
    <w:rsid w:val="00FE7921"/>
    <w:rsid w:val="00FF0F96"/>
    <w:rsid w:val="00FF1864"/>
    <w:rsid w:val="00FF4215"/>
    <w:rsid w:val="00FF556A"/>
    <w:rsid w:val="00FF5E8F"/>
    <w:rsid w:val="00FF736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BB58AD"/>
  <w15:chartTrackingRefBased/>
  <w15:docId w15:val="{98EB2792-B247-4267-A3BF-A3279FAB7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55745"/>
    <w:pPr>
      <w:spacing w:after="200" w:line="276" w:lineRule="auto"/>
    </w:pPr>
    <w:rPr>
      <w:sz w:val="22"/>
      <w:szCs w:val="22"/>
      <w:lang w:eastAsia="en-US"/>
    </w:rPr>
  </w:style>
  <w:style w:type="paragraph" w:styleId="Naslov1">
    <w:name w:val="heading 1"/>
    <w:basedOn w:val="Navaden"/>
    <w:next w:val="Navaden"/>
    <w:link w:val="Naslov1Znak"/>
    <w:qFormat/>
    <w:rsid w:val="00B42122"/>
    <w:pPr>
      <w:keepNext/>
      <w:numPr>
        <w:numId w:val="1"/>
      </w:numPr>
      <w:spacing w:before="240" w:after="60" w:line="240" w:lineRule="auto"/>
      <w:jc w:val="both"/>
      <w:outlineLvl w:val="0"/>
    </w:pPr>
    <w:rPr>
      <w:rFonts w:ascii="Arial" w:eastAsia="Times New Roman" w:hAnsi="Arial"/>
      <w:b/>
      <w:caps/>
      <w:sz w:val="32"/>
      <w:szCs w:val="32"/>
      <w:lang w:eastAsia="sl-SI"/>
    </w:rPr>
  </w:style>
  <w:style w:type="paragraph" w:styleId="Naslov2">
    <w:name w:val="heading 2"/>
    <w:basedOn w:val="Navaden"/>
    <w:next w:val="Navaden"/>
    <w:link w:val="Naslov2Znak"/>
    <w:qFormat/>
    <w:rsid w:val="00B42122"/>
    <w:pPr>
      <w:keepNext/>
      <w:numPr>
        <w:ilvl w:val="1"/>
        <w:numId w:val="1"/>
      </w:numPr>
      <w:spacing w:after="0" w:line="240" w:lineRule="auto"/>
      <w:jc w:val="both"/>
      <w:outlineLvl w:val="1"/>
    </w:pPr>
    <w:rPr>
      <w:rFonts w:ascii="Arial" w:eastAsia="Times New Roman" w:hAnsi="Arial"/>
      <w:b/>
      <w:caps/>
      <w:szCs w:val="24"/>
      <w:lang w:eastAsia="sl-SI"/>
    </w:rPr>
  </w:style>
  <w:style w:type="paragraph" w:styleId="Naslov3">
    <w:name w:val="heading 3"/>
    <w:basedOn w:val="Navaden"/>
    <w:next w:val="Navaden"/>
    <w:link w:val="Naslov3Znak"/>
    <w:qFormat/>
    <w:rsid w:val="00B42122"/>
    <w:pPr>
      <w:keepNext/>
      <w:numPr>
        <w:ilvl w:val="2"/>
        <w:numId w:val="1"/>
      </w:numPr>
      <w:spacing w:after="0" w:line="240" w:lineRule="auto"/>
      <w:jc w:val="both"/>
      <w:outlineLvl w:val="2"/>
    </w:pPr>
    <w:rPr>
      <w:rFonts w:ascii="Arial" w:eastAsia="Times New Roman" w:hAnsi="Arial"/>
      <w:b/>
      <w:smallCaps/>
      <w:szCs w:val="24"/>
      <w:lang w:eastAsia="sl-SI"/>
    </w:rPr>
  </w:style>
  <w:style w:type="paragraph" w:styleId="Naslov4">
    <w:name w:val="heading 4"/>
    <w:basedOn w:val="Navaden"/>
    <w:next w:val="Navaden"/>
    <w:link w:val="Naslov4Znak"/>
    <w:qFormat/>
    <w:rsid w:val="00B42122"/>
    <w:pPr>
      <w:keepNext/>
      <w:widowControl w:val="0"/>
      <w:numPr>
        <w:ilvl w:val="3"/>
        <w:numId w:val="1"/>
      </w:numPr>
      <w:spacing w:after="0" w:line="240" w:lineRule="auto"/>
      <w:jc w:val="center"/>
      <w:outlineLvl w:val="3"/>
    </w:pPr>
    <w:rPr>
      <w:rFonts w:ascii="Arial" w:eastAsia="Times New Roman" w:hAnsi="Arial"/>
      <w:snapToGrid w:val="0"/>
      <w:szCs w:val="24"/>
      <w:lang w:eastAsia="sl-SI"/>
    </w:rPr>
  </w:style>
  <w:style w:type="paragraph" w:styleId="Naslov5">
    <w:name w:val="heading 5"/>
    <w:basedOn w:val="Navaden"/>
    <w:next w:val="Navaden"/>
    <w:link w:val="Naslov5Znak"/>
    <w:qFormat/>
    <w:rsid w:val="00B42122"/>
    <w:pPr>
      <w:keepNext/>
      <w:numPr>
        <w:ilvl w:val="4"/>
        <w:numId w:val="1"/>
      </w:numPr>
      <w:spacing w:after="0" w:line="240" w:lineRule="auto"/>
      <w:jc w:val="center"/>
      <w:outlineLvl w:val="4"/>
    </w:pPr>
    <w:rPr>
      <w:rFonts w:ascii="Arial" w:eastAsia="Times New Roman" w:hAnsi="Arial"/>
      <w:b/>
      <w:sz w:val="36"/>
      <w:szCs w:val="24"/>
      <w:lang w:eastAsia="sl-SI"/>
    </w:rPr>
  </w:style>
  <w:style w:type="paragraph" w:styleId="Naslov6">
    <w:name w:val="heading 6"/>
    <w:basedOn w:val="Navaden"/>
    <w:next w:val="Navaden"/>
    <w:link w:val="Naslov6Znak"/>
    <w:qFormat/>
    <w:rsid w:val="00B42122"/>
    <w:pPr>
      <w:numPr>
        <w:ilvl w:val="5"/>
        <w:numId w:val="1"/>
      </w:numPr>
      <w:spacing w:before="240" w:after="60" w:line="240" w:lineRule="auto"/>
      <w:jc w:val="both"/>
      <w:outlineLvl w:val="5"/>
    </w:pPr>
    <w:rPr>
      <w:rFonts w:ascii="Arial" w:eastAsia="Times New Roman" w:hAnsi="Arial"/>
      <w:b/>
      <w:bCs/>
      <w:lang w:eastAsia="sl-SI"/>
    </w:rPr>
  </w:style>
  <w:style w:type="paragraph" w:styleId="Naslov7">
    <w:name w:val="heading 7"/>
    <w:basedOn w:val="Navaden"/>
    <w:next w:val="Navaden"/>
    <w:link w:val="Naslov7Znak"/>
    <w:qFormat/>
    <w:rsid w:val="00B42122"/>
    <w:pPr>
      <w:keepNext/>
      <w:numPr>
        <w:ilvl w:val="6"/>
        <w:numId w:val="1"/>
      </w:numPr>
      <w:spacing w:after="0" w:line="240" w:lineRule="auto"/>
      <w:jc w:val="both"/>
      <w:outlineLvl w:val="6"/>
    </w:pPr>
    <w:rPr>
      <w:rFonts w:ascii="Arial" w:eastAsia="Times New Roman" w:hAnsi="Arial"/>
      <w:i/>
      <w:caps/>
      <w:sz w:val="28"/>
      <w:szCs w:val="20"/>
      <w:lang w:eastAsia="sl-SI"/>
    </w:rPr>
  </w:style>
  <w:style w:type="paragraph" w:styleId="Naslov8">
    <w:name w:val="heading 8"/>
    <w:basedOn w:val="Navaden"/>
    <w:next w:val="Navaden"/>
    <w:link w:val="Naslov8Znak"/>
    <w:qFormat/>
    <w:rsid w:val="00B42122"/>
    <w:pPr>
      <w:keepNext/>
      <w:numPr>
        <w:ilvl w:val="7"/>
        <w:numId w:val="1"/>
      </w:numPr>
      <w:spacing w:after="0" w:line="240" w:lineRule="auto"/>
      <w:jc w:val="center"/>
      <w:outlineLvl w:val="7"/>
    </w:pPr>
    <w:rPr>
      <w:rFonts w:ascii="Arial" w:eastAsia="Times New Roman" w:hAnsi="Arial"/>
      <w:caps/>
      <w:sz w:val="30"/>
      <w:szCs w:val="20"/>
      <w:lang w:eastAsia="sl-SI"/>
    </w:rPr>
  </w:style>
  <w:style w:type="paragraph" w:styleId="Naslov9">
    <w:name w:val="heading 9"/>
    <w:basedOn w:val="Navaden"/>
    <w:next w:val="Navaden"/>
    <w:link w:val="Naslov9Znak"/>
    <w:qFormat/>
    <w:rsid w:val="00B42122"/>
    <w:pPr>
      <w:keepNext/>
      <w:numPr>
        <w:ilvl w:val="8"/>
        <w:numId w:val="1"/>
      </w:numPr>
      <w:spacing w:after="0" w:line="240" w:lineRule="auto"/>
      <w:jc w:val="both"/>
      <w:outlineLvl w:val="8"/>
    </w:pPr>
    <w:rPr>
      <w:rFonts w:ascii="Arial" w:eastAsia="Times New Roman" w:hAnsi="Arial"/>
      <w:b/>
      <w:szCs w:val="20"/>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aliases w:val="Tabela - mreža"/>
    <w:basedOn w:val="Navadnatabela"/>
    <w:rsid w:val="00877A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qFormat/>
    <w:rsid w:val="003C0213"/>
    <w:pPr>
      <w:ind w:left="720"/>
      <w:contextualSpacing/>
    </w:pPr>
  </w:style>
  <w:style w:type="character" w:styleId="Pripombasklic">
    <w:name w:val="annotation reference"/>
    <w:aliases w:val="Komentar - sklic"/>
    <w:uiPriority w:val="99"/>
    <w:semiHidden/>
    <w:unhideWhenUsed/>
    <w:rsid w:val="009657E2"/>
    <w:rPr>
      <w:sz w:val="16"/>
      <w:szCs w:val="16"/>
    </w:rPr>
  </w:style>
  <w:style w:type="paragraph" w:styleId="Pripombabesedilo">
    <w:name w:val="annotation text"/>
    <w:aliases w:val="Komentar - besedilo"/>
    <w:basedOn w:val="Navaden"/>
    <w:link w:val="PripombabesediloZnak1"/>
    <w:uiPriority w:val="99"/>
    <w:semiHidden/>
    <w:unhideWhenUsed/>
    <w:rsid w:val="009657E2"/>
    <w:rPr>
      <w:sz w:val="20"/>
      <w:szCs w:val="20"/>
    </w:rPr>
  </w:style>
  <w:style w:type="character" w:customStyle="1" w:styleId="PripombabesediloZnak1">
    <w:name w:val="Pripomba – besedilo Znak1"/>
    <w:aliases w:val="Komentar - besedilo Znak"/>
    <w:link w:val="Pripombabesedilo"/>
    <w:uiPriority w:val="99"/>
    <w:semiHidden/>
    <w:rsid w:val="009657E2"/>
    <w:rPr>
      <w:lang w:eastAsia="en-US"/>
    </w:rPr>
  </w:style>
  <w:style w:type="paragraph" w:styleId="Zadevapripombe">
    <w:name w:val="annotation subject"/>
    <w:aliases w:val="Zadeva komentarja"/>
    <w:basedOn w:val="Pripombabesedilo"/>
    <w:next w:val="Pripombabesedilo"/>
    <w:link w:val="ZadevapripombeZnak2"/>
    <w:uiPriority w:val="99"/>
    <w:semiHidden/>
    <w:unhideWhenUsed/>
    <w:rsid w:val="009657E2"/>
    <w:rPr>
      <w:b/>
      <w:bCs/>
    </w:rPr>
  </w:style>
  <w:style w:type="character" w:customStyle="1" w:styleId="ZadevapripombeZnak2">
    <w:name w:val="Zadeva pripombe Znak2"/>
    <w:aliases w:val="Zadeva komentarja Znak"/>
    <w:link w:val="Zadevapripombe"/>
    <w:uiPriority w:val="99"/>
    <w:semiHidden/>
    <w:rsid w:val="009657E2"/>
    <w:rPr>
      <w:b/>
      <w:bCs/>
      <w:lang w:eastAsia="en-US"/>
    </w:rPr>
  </w:style>
  <w:style w:type="paragraph" w:styleId="Besedilooblaka">
    <w:name w:val="Balloon Text"/>
    <w:basedOn w:val="Navaden"/>
    <w:link w:val="BesedilooblakaZnak"/>
    <w:uiPriority w:val="99"/>
    <w:semiHidden/>
    <w:unhideWhenUsed/>
    <w:rsid w:val="009657E2"/>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9657E2"/>
    <w:rPr>
      <w:rFonts w:ascii="Tahoma" w:hAnsi="Tahoma" w:cs="Tahoma"/>
      <w:sz w:val="16"/>
      <w:szCs w:val="16"/>
      <w:lang w:eastAsia="en-US"/>
    </w:rPr>
  </w:style>
  <w:style w:type="paragraph" w:styleId="Sprotnaopomba-besedilo">
    <w:name w:val="footnote text"/>
    <w:basedOn w:val="Navaden"/>
    <w:link w:val="Sprotnaopomba-besediloZnak"/>
    <w:uiPriority w:val="99"/>
    <w:semiHidden/>
    <w:unhideWhenUsed/>
    <w:rsid w:val="00BA6EA8"/>
    <w:rPr>
      <w:sz w:val="20"/>
      <w:szCs w:val="20"/>
    </w:rPr>
  </w:style>
  <w:style w:type="character" w:customStyle="1" w:styleId="Sprotnaopomba-besediloZnak">
    <w:name w:val="Sprotna opomba - besedilo Znak"/>
    <w:link w:val="Sprotnaopomba-besedilo"/>
    <w:uiPriority w:val="99"/>
    <w:semiHidden/>
    <w:rsid w:val="00BA6EA8"/>
    <w:rPr>
      <w:lang w:eastAsia="en-US"/>
    </w:rPr>
  </w:style>
  <w:style w:type="character" w:styleId="Sprotnaopomba-sklic">
    <w:name w:val="footnote reference"/>
    <w:semiHidden/>
    <w:unhideWhenUsed/>
    <w:rsid w:val="00BA6EA8"/>
    <w:rPr>
      <w:vertAlign w:val="superscript"/>
    </w:rPr>
  </w:style>
  <w:style w:type="character" w:customStyle="1" w:styleId="CharacterStyle2">
    <w:name w:val="Character Style 2"/>
    <w:uiPriority w:val="99"/>
    <w:rsid w:val="004F7403"/>
    <w:rPr>
      <w:rFonts w:ascii="Arial" w:hAnsi="Arial" w:cs="Arial"/>
      <w:sz w:val="20"/>
      <w:szCs w:val="20"/>
    </w:rPr>
  </w:style>
  <w:style w:type="paragraph" w:customStyle="1" w:styleId="Style1">
    <w:name w:val="Style 1"/>
    <w:uiPriority w:val="99"/>
    <w:rsid w:val="00D66DE5"/>
    <w:pPr>
      <w:widowControl w:val="0"/>
      <w:autoSpaceDE w:val="0"/>
      <w:autoSpaceDN w:val="0"/>
      <w:adjustRightInd w:val="0"/>
    </w:pPr>
    <w:rPr>
      <w:rFonts w:ascii="Times New Roman" w:eastAsia="Times New Roman" w:hAnsi="Times New Roman"/>
    </w:rPr>
  </w:style>
  <w:style w:type="paragraph" w:customStyle="1" w:styleId="Style11">
    <w:name w:val="Style 11"/>
    <w:uiPriority w:val="99"/>
    <w:rsid w:val="00306B0E"/>
    <w:pPr>
      <w:widowControl w:val="0"/>
      <w:autoSpaceDE w:val="0"/>
      <w:autoSpaceDN w:val="0"/>
      <w:ind w:left="72"/>
    </w:pPr>
    <w:rPr>
      <w:rFonts w:ascii="Arial" w:eastAsia="Times New Roman" w:hAnsi="Arial" w:cs="Arial"/>
      <w:sz w:val="22"/>
      <w:szCs w:val="22"/>
    </w:rPr>
  </w:style>
  <w:style w:type="character" w:customStyle="1" w:styleId="CharacterStyle6">
    <w:name w:val="Character Style 6"/>
    <w:uiPriority w:val="99"/>
    <w:rsid w:val="00306B0E"/>
    <w:rPr>
      <w:rFonts w:ascii="Arial" w:hAnsi="Arial" w:cs="Arial"/>
      <w:sz w:val="22"/>
      <w:szCs w:val="22"/>
    </w:rPr>
  </w:style>
  <w:style w:type="character" w:styleId="Hiperpovezava">
    <w:name w:val="Hyperlink"/>
    <w:uiPriority w:val="99"/>
    <w:unhideWhenUsed/>
    <w:rsid w:val="00E54334"/>
    <w:rPr>
      <w:color w:val="0000FF"/>
      <w:u w:val="single"/>
    </w:rPr>
  </w:style>
  <w:style w:type="paragraph" w:customStyle="1" w:styleId="Style19">
    <w:name w:val="Style 19"/>
    <w:uiPriority w:val="99"/>
    <w:rsid w:val="0064370E"/>
    <w:pPr>
      <w:widowControl w:val="0"/>
      <w:autoSpaceDE w:val="0"/>
      <w:autoSpaceDN w:val="0"/>
      <w:ind w:left="864" w:right="72" w:hanging="432"/>
      <w:jc w:val="both"/>
    </w:pPr>
    <w:rPr>
      <w:rFonts w:ascii="Arial" w:eastAsia="Times New Roman" w:hAnsi="Arial" w:cs="Arial"/>
      <w:sz w:val="22"/>
      <w:szCs w:val="22"/>
    </w:rPr>
  </w:style>
  <w:style w:type="paragraph" w:customStyle="1" w:styleId="Style14">
    <w:name w:val="Style 14"/>
    <w:uiPriority w:val="99"/>
    <w:rsid w:val="009B0A7E"/>
    <w:pPr>
      <w:widowControl w:val="0"/>
      <w:autoSpaceDE w:val="0"/>
      <w:autoSpaceDN w:val="0"/>
      <w:ind w:left="792" w:hanging="360"/>
    </w:pPr>
    <w:rPr>
      <w:rFonts w:ascii="Arial" w:eastAsia="Times New Roman" w:hAnsi="Arial" w:cs="Arial"/>
      <w:sz w:val="22"/>
      <w:szCs w:val="22"/>
    </w:rPr>
  </w:style>
  <w:style w:type="paragraph" w:customStyle="1" w:styleId="Style13">
    <w:name w:val="Style 13"/>
    <w:uiPriority w:val="99"/>
    <w:rsid w:val="00A22440"/>
    <w:pPr>
      <w:widowControl w:val="0"/>
      <w:autoSpaceDE w:val="0"/>
      <w:autoSpaceDN w:val="0"/>
      <w:jc w:val="both"/>
    </w:pPr>
    <w:rPr>
      <w:rFonts w:ascii="Times New Roman" w:eastAsia="Times New Roman" w:hAnsi="Times New Roman"/>
      <w:sz w:val="24"/>
      <w:szCs w:val="24"/>
    </w:rPr>
  </w:style>
  <w:style w:type="character" w:customStyle="1" w:styleId="CharacterStyle5">
    <w:name w:val="Character Style 5"/>
    <w:uiPriority w:val="99"/>
    <w:rsid w:val="00A22440"/>
    <w:rPr>
      <w:sz w:val="24"/>
    </w:rPr>
  </w:style>
  <w:style w:type="paragraph" w:customStyle="1" w:styleId="Style23">
    <w:name w:val="Style 23"/>
    <w:uiPriority w:val="99"/>
    <w:rsid w:val="004A3237"/>
    <w:pPr>
      <w:widowControl w:val="0"/>
      <w:autoSpaceDE w:val="0"/>
      <w:autoSpaceDN w:val="0"/>
      <w:ind w:left="396"/>
    </w:pPr>
    <w:rPr>
      <w:rFonts w:ascii="Arial" w:eastAsia="Times New Roman" w:hAnsi="Arial" w:cs="Arial"/>
      <w:sz w:val="22"/>
      <w:szCs w:val="22"/>
    </w:rPr>
  </w:style>
  <w:style w:type="paragraph" w:customStyle="1" w:styleId="Style12">
    <w:name w:val="Style 12"/>
    <w:uiPriority w:val="99"/>
    <w:rsid w:val="009A4510"/>
    <w:pPr>
      <w:widowControl w:val="0"/>
      <w:autoSpaceDE w:val="0"/>
      <w:autoSpaceDN w:val="0"/>
      <w:ind w:left="144" w:right="144"/>
      <w:jc w:val="both"/>
    </w:pPr>
    <w:rPr>
      <w:rFonts w:ascii="Arial" w:eastAsia="Times New Roman" w:hAnsi="Arial" w:cs="Arial"/>
      <w:sz w:val="22"/>
      <w:szCs w:val="22"/>
    </w:rPr>
  </w:style>
  <w:style w:type="paragraph" w:customStyle="1" w:styleId="Style27">
    <w:name w:val="Style 27"/>
    <w:uiPriority w:val="99"/>
    <w:rsid w:val="009A4510"/>
    <w:pPr>
      <w:widowControl w:val="0"/>
      <w:autoSpaceDE w:val="0"/>
      <w:autoSpaceDN w:val="0"/>
      <w:ind w:left="72"/>
    </w:pPr>
    <w:rPr>
      <w:rFonts w:ascii="Arial Narrow" w:eastAsia="Times New Roman" w:hAnsi="Arial Narrow" w:cs="Arial Narrow"/>
    </w:rPr>
  </w:style>
  <w:style w:type="character" w:customStyle="1" w:styleId="CharacterStyle11">
    <w:name w:val="Character Style 11"/>
    <w:uiPriority w:val="99"/>
    <w:rsid w:val="009A4510"/>
    <w:rPr>
      <w:rFonts w:ascii="Arial Narrow" w:hAnsi="Arial Narrow"/>
      <w:sz w:val="20"/>
    </w:rPr>
  </w:style>
  <w:style w:type="paragraph" w:customStyle="1" w:styleId="Style26">
    <w:name w:val="Style 26"/>
    <w:uiPriority w:val="99"/>
    <w:rsid w:val="009A4510"/>
    <w:pPr>
      <w:widowControl w:val="0"/>
      <w:autoSpaceDE w:val="0"/>
      <w:autoSpaceDN w:val="0"/>
      <w:adjustRightInd w:val="0"/>
    </w:pPr>
    <w:rPr>
      <w:rFonts w:ascii="Arial Narrow" w:eastAsia="Times New Roman" w:hAnsi="Arial Narrow" w:cs="Arial Narrow"/>
      <w:b/>
      <w:bCs/>
      <w:sz w:val="18"/>
      <w:szCs w:val="18"/>
    </w:rPr>
  </w:style>
  <w:style w:type="paragraph" w:customStyle="1" w:styleId="Style25">
    <w:name w:val="Style 25"/>
    <w:uiPriority w:val="99"/>
    <w:rsid w:val="009A4510"/>
    <w:pPr>
      <w:widowControl w:val="0"/>
      <w:autoSpaceDE w:val="0"/>
      <w:autoSpaceDN w:val="0"/>
      <w:adjustRightInd w:val="0"/>
    </w:pPr>
    <w:rPr>
      <w:rFonts w:ascii="Arial" w:eastAsia="Times New Roman" w:hAnsi="Arial" w:cs="Arial"/>
      <w:b/>
      <w:bCs/>
      <w:sz w:val="16"/>
      <w:szCs w:val="16"/>
    </w:rPr>
  </w:style>
  <w:style w:type="character" w:customStyle="1" w:styleId="CharacterStyle10">
    <w:name w:val="Character Style 10"/>
    <w:uiPriority w:val="99"/>
    <w:rsid w:val="009A4510"/>
    <w:rPr>
      <w:rFonts w:ascii="Arial Narrow" w:hAnsi="Arial Narrow"/>
      <w:b/>
      <w:sz w:val="18"/>
    </w:rPr>
  </w:style>
  <w:style w:type="character" w:customStyle="1" w:styleId="CharacterStyle3">
    <w:name w:val="Character Style 3"/>
    <w:uiPriority w:val="99"/>
    <w:rsid w:val="009A4510"/>
    <w:rPr>
      <w:rFonts w:ascii="Arial" w:hAnsi="Arial"/>
      <w:b/>
      <w:sz w:val="16"/>
    </w:rPr>
  </w:style>
  <w:style w:type="paragraph" w:customStyle="1" w:styleId="Style2">
    <w:name w:val="Style 2"/>
    <w:uiPriority w:val="99"/>
    <w:rsid w:val="003247B9"/>
    <w:pPr>
      <w:widowControl w:val="0"/>
      <w:autoSpaceDE w:val="0"/>
      <w:autoSpaceDN w:val="0"/>
      <w:adjustRightInd w:val="0"/>
    </w:pPr>
    <w:rPr>
      <w:rFonts w:ascii="Times New Roman" w:eastAsia="Times New Roman" w:hAnsi="Times New Roman"/>
      <w:sz w:val="22"/>
      <w:szCs w:val="22"/>
    </w:rPr>
  </w:style>
  <w:style w:type="character" w:customStyle="1" w:styleId="CharacterStyle1">
    <w:name w:val="Character Style 1"/>
    <w:uiPriority w:val="99"/>
    <w:rsid w:val="003247B9"/>
    <w:rPr>
      <w:sz w:val="22"/>
    </w:rPr>
  </w:style>
  <w:style w:type="character" w:customStyle="1" w:styleId="Naslov1Znak">
    <w:name w:val="Naslov 1 Znak"/>
    <w:link w:val="Naslov1"/>
    <w:rsid w:val="00B42122"/>
    <w:rPr>
      <w:rFonts w:ascii="Arial" w:eastAsia="Times New Roman" w:hAnsi="Arial"/>
      <w:b/>
      <w:caps/>
      <w:sz w:val="32"/>
      <w:szCs w:val="32"/>
    </w:rPr>
  </w:style>
  <w:style w:type="character" w:customStyle="1" w:styleId="Naslov2Znak">
    <w:name w:val="Naslov 2 Znak"/>
    <w:link w:val="Naslov2"/>
    <w:rsid w:val="00B42122"/>
    <w:rPr>
      <w:rFonts w:ascii="Arial" w:eastAsia="Times New Roman" w:hAnsi="Arial"/>
      <w:b/>
      <w:caps/>
      <w:sz w:val="22"/>
      <w:szCs w:val="24"/>
    </w:rPr>
  </w:style>
  <w:style w:type="character" w:customStyle="1" w:styleId="Naslov3Znak">
    <w:name w:val="Naslov 3 Znak"/>
    <w:link w:val="Naslov3"/>
    <w:rsid w:val="00B42122"/>
    <w:rPr>
      <w:rFonts w:ascii="Arial" w:eastAsia="Times New Roman" w:hAnsi="Arial"/>
      <w:b/>
      <w:smallCaps/>
      <w:sz w:val="22"/>
      <w:szCs w:val="24"/>
    </w:rPr>
  </w:style>
  <w:style w:type="character" w:customStyle="1" w:styleId="Naslov4Znak">
    <w:name w:val="Naslov 4 Znak"/>
    <w:link w:val="Naslov4"/>
    <w:rsid w:val="00B42122"/>
    <w:rPr>
      <w:rFonts w:ascii="Arial" w:eastAsia="Times New Roman" w:hAnsi="Arial"/>
      <w:snapToGrid w:val="0"/>
      <w:sz w:val="22"/>
      <w:szCs w:val="24"/>
    </w:rPr>
  </w:style>
  <w:style w:type="character" w:customStyle="1" w:styleId="Naslov5Znak">
    <w:name w:val="Naslov 5 Znak"/>
    <w:link w:val="Naslov5"/>
    <w:rsid w:val="00B42122"/>
    <w:rPr>
      <w:rFonts w:ascii="Arial" w:eastAsia="Times New Roman" w:hAnsi="Arial"/>
      <w:b/>
      <w:sz w:val="36"/>
      <w:szCs w:val="24"/>
    </w:rPr>
  </w:style>
  <w:style w:type="character" w:customStyle="1" w:styleId="Naslov6Znak">
    <w:name w:val="Naslov 6 Znak"/>
    <w:link w:val="Naslov6"/>
    <w:rsid w:val="00B42122"/>
    <w:rPr>
      <w:rFonts w:ascii="Arial" w:eastAsia="Times New Roman" w:hAnsi="Arial"/>
      <w:b/>
      <w:bCs/>
      <w:sz w:val="22"/>
      <w:szCs w:val="22"/>
    </w:rPr>
  </w:style>
  <w:style w:type="character" w:customStyle="1" w:styleId="Naslov7Znak">
    <w:name w:val="Naslov 7 Znak"/>
    <w:link w:val="Naslov7"/>
    <w:rsid w:val="00B42122"/>
    <w:rPr>
      <w:rFonts w:ascii="Arial" w:eastAsia="Times New Roman" w:hAnsi="Arial"/>
      <w:i/>
      <w:caps/>
      <w:sz w:val="28"/>
    </w:rPr>
  </w:style>
  <w:style w:type="character" w:customStyle="1" w:styleId="Naslov8Znak">
    <w:name w:val="Naslov 8 Znak"/>
    <w:link w:val="Naslov8"/>
    <w:rsid w:val="00B42122"/>
    <w:rPr>
      <w:rFonts w:ascii="Arial" w:eastAsia="Times New Roman" w:hAnsi="Arial"/>
      <w:caps/>
      <w:sz w:val="30"/>
    </w:rPr>
  </w:style>
  <w:style w:type="character" w:customStyle="1" w:styleId="Naslov9Znak">
    <w:name w:val="Naslov 9 Znak"/>
    <w:link w:val="Naslov9"/>
    <w:rsid w:val="00B42122"/>
    <w:rPr>
      <w:rFonts w:ascii="Arial" w:eastAsia="Times New Roman" w:hAnsi="Arial"/>
      <w:b/>
      <w:sz w:val="22"/>
    </w:rPr>
  </w:style>
  <w:style w:type="paragraph" w:styleId="Kazalovsebine1">
    <w:name w:val="toc 1"/>
    <w:basedOn w:val="Navaden"/>
    <w:next w:val="Navaden"/>
    <w:autoRedefine/>
    <w:semiHidden/>
    <w:rsid w:val="00B42122"/>
    <w:pPr>
      <w:spacing w:before="360" w:after="0" w:line="240" w:lineRule="auto"/>
    </w:pPr>
    <w:rPr>
      <w:rFonts w:ascii="Times New Roman" w:eastAsia="Times New Roman" w:hAnsi="Times New Roman" w:cs="Arial"/>
      <w:b/>
      <w:bCs/>
      <w:caps/>
      <w:sz w:val="24"/>
      <w:szCs w:val="24"/>
      <w:lang w:eastAsia="sl-SI"/>
    </w:rPr>
  </w:style>
  <w:style w:type="paragraph" w:styleId="Kazalovsebine2">
    <w:name w:val="toc 2"/>
    <w:basedOn w:val="Navaden"/>
    <w:next w:val="Navaden"/>
    <w:autoRedefine/>
    <w:semiHidden/>
    <w:rsid w:val="00B42122"/>
    <w:pPr>
      <w:spacing w:before="240" w:after="0" w:line="240" w:lineRule="auto"/>
    </w:pPr>
    <w:rPr>
      <w:rFonts w:ascii="Times New Roman" w:eastAsia="Times New Roman" w:hAnsi="Times New Roman"/>
      <w:b/>
      <w:bCs/>
      <w:sz w:val="24"/>
      <w:szCs w:val="20"/>
      <w:lang w:eastAsia="sl-SI"/>
    </w:rPr>
  </w:style>
  <w:style w:type="paragraph" w:customStyle="1" w:styleId="text1">
    <w:name w:val="text1"/>
    <w:basedOn w:val="Navaden"/>
    <w:rsid w:val="00B42122"/>
    <w:pPr>
      <w:widowControl w:val="0"/>
      <w:tabs>
        <w:tab w:val="left" w:pos="284"/>
        <w:tab w:val="left" w:pos="567"/>
      </w:tabs>
      <w:spacing w:after="40" w:line="240" w:lineRule="auto"/>
      <w:jc w:val="both"/>
    </w:pPr>
    <w:rPr>
      <w:rFonts w:ascii="Arial" w:eastAsia="Times New Roman" w:hAnsi="Arial"/>
      <w:snapToGrid w:val="0"/>
      <w:szCs w:val="20"/>
      <w:lang w:val="en-US" w:eastAsia="sl-SI"/>
    </w:rPr>
  </w:style>
  <w:style w:type="paragraph" w:customStyle="1" w:styleId="Telobesedila21">
    <w:name w:val="Telo besedila 21"/>
    <w:basedOn w:val="Navaden"/>
    <w:link w:val="BodyText2Znak"/>
    <w:rsid w:val="00B42122"/>
    <w:pPr>
      <w:spacing w:after="0" w:line="240" w:lineRule="auto"/>
      <w:jc w:val="both"/>
    </w:pPr>
    <w:rPr>
      <w:rFonts w:ascii="Times New Roman" w:eastAsia="Times New Roman" w:hAnsi="Times New Roman"/>
      <w:sz w:val="24"/>
      <w:szCs w:val="20"/>
      <w:lang w:eastAsia="sl-SI"/>
    </w:rPr>
  </w:style>
  <w:style w:type="paragraph" w:customStyle="1" w:styleId="SlogNaslov1TimesNewRoman">
    <w:name w:val="Slog Naslov 1 + Times New Roman"/>
    <w:basedOn w:val="Naslov1"/>
    <w:rsid w:val="00B42122"/>
    <w:rPr>
      <w:rFonts w:ascii="Times New Roman" w:hAnsi="Times New Roman"/>
      <w:bCs/>
      <w:sz w:val="28"/>
    </w:rPr>
  </w:style>
  <w:style w:type="paragraph" w:customStyle="1" w:styleId="smernice-telobesedila">
    <w:name w:val="smernice - telo besedila"/>
    <w:basedOn w:val="Telobesedila21"/>
    <w:link w:val="smernice-telobesedilaZnak"/>
    <w:rsid w:val="00B42122"/>
    <w:rPr>
      <w:sz w:val="22"/>
    </w:rPr>
  </w:style>
  <w:style w:type="character" w:customStyle="1" w:styleId="BodyText2Znak">
    <w:name w:val="Body Text 2 Znak"/>
    <w:link w:val="Telobesedila21"/>
    <w:rsid w:val="00B42122"/>
    <w:rPr>
      <w:rFonts w:ascii="Times New Roman" w:eastAsia="Times New Roman" w:hAnsi="Times New Roman"/>
      <w:sz w:val="24"/>
    </w:rPr>
  </w:style>
  <w:style w:type="character" w:customStyle="1" w:styleId="smernice-telobesedilaZnak">
    <w:name w:val="smernice - telo besedila Znak"/>
    <w:link w:val="smernice-telobesedila"/>
    <w:rsid w:val="00B42122"/>
    <w:rPr>
      <w:rFonts w:ascii="Times New Roman" w:eastAsia="Times New Roman" w:hAnsi="Times New Roman"/>
      <w:sz w:val="22"/>
    </w:rPr>
  </w:style>
  <w:style w:type="paragraph" w:customStyle="1" w:styleId="Style21">
    <w:name w:val="Style 21"/>
    <w:uiPriority w:val="99"/>
    <w:rsid w:val="00813262"/>
    <w:pPr>
      <w:widowControl w:val="0"/>
      <w:autoSpaceDE w:val="0"/>
      <w:autoSpaceDN w:val="0"/>
      <w:spacing w:before="252"/>
      <w:jc w:val="both"/>
    </w:pPr>
    <w:rPr>
      <w:rFonts w:ascii="Times New Roman" w:eastAsia="Times New Roman" w:hAnsi="Times New Roman"/>
      <w:sz w:val="22"/>
      <w:szCs w:val="22"/>
    </w:rPr>
  </w:style>
  <w:style w:type="character" w:customStyle="1" w:styleId="CharacterStyle4">
    <w:name w:val="Character Style 4"/>
    <w:uiPriority w:val="99"/>
    <w:rsid w:val="00813262"/>
    <w:rPr>
      <w:sz w:val="22"/>
      <w:szCs w:val="22"/>
    </w:rPr>
  </w:style>
  <w:style w:type="paragraph" w:customStyle="1" w:styleId="Style29">
    <w:name w:val="Style 29"/>
    <w:uiPriority w:val="99"/>
    <w:rsid w:val="00A34415"/>
    <w:pPr>
      <w:widowControl w:val="0"/>
      <w:autoSpaceDE w:val="0"/>
      <w:autoSpaceDN w:val="0"/>
      <w:spacing w:line="285" w:lineRule="auto"/>
      <w:ind w:left="648" w:right="144" w:hanging="504"/>
      <w:jc w:val="both"/>
    </w:pPr>
    <w:rPr>
      <w:rFonts w:ascii="Arial" w:eastAsia="Times New Roman" w:hAnsi="Arial" w:cs="Arial"/>
      <w:sz w:val="22"/>
      <w:szCs w:val="22"/>
    </w:rPr>
  </w:style>
  <w:style w:type="paragraph" w:styleId="Glava">
    <w:name w:val="header"/>
    <w:basedOn w:val="Navaden"/>
    <w:link w:val="GlavaZnak"/>
    <w:rsid w:val="00102152"/>
    <w:pPr>
      <w:tabs>
        <w:tab w:val="center" w:pos="4536"/>
        <w:tab w:val="right" w:pos="9072"/>
      </w:tabs>
      <w:spacing w:after="0" w:line="240" w:lineRule="auto"/>
    </w:pPr>
    <w:rPr>
      <w:rFonts w:ascii="Times New Roman" w:eastAsia="Times New Roman" w:hAnsi="Times New Roman"/>
      <w:sz w:val="20"/>
      <w:szCs w:val="20"/>
      <w:lang w:eastAsia="sl-SI"/>
    </w:rPr>
  </w:style>
  <w:style w:type="character" w:customStyle="1" w:styleId="GlavaZnak">
    <w:name w:val="Glava Znak"/>
    <w:link w:val="Glava"/>
    <w:rsid w:val="00102152"/>
    <w:rPr>
      <w:rFonts w:ascii="Times New Roman" w:eastAsia="Times New Roman" w:hAnsi="Times New Roman"/>
    </w:rPr>
  </w:style>
  <w:style w:type="paragraph" w:styleId="Noga">
    <w:name w:val="footer"/>
    <w:basedOn w:val="Navaden"/>
    <w:link w:val="NogaZnak"/>
    <w:uiPriority w:val="99"/>
    <w:rsid w:val="00102152"/>
    <w:pPr>
      <w:tabs>
        <w:tab w:val="center" w:pos="4536"/>
        <w:tab w:val="right" w:pos="9072"/>
      </w:tabs>
      <w:spacing w:after="0" w:line="240" w:lineRule="auto"/>
    </w:pPr>
    <w:rPr>
      <w:rFonts w:ascii="Times New Roman" w:eastAsia="Times New Roman" w:hAnsi="Times New Roman"/>
      <w:sz w:val="20"/>
      <w:szCs w:val="20"/>
      <w:lang w:eastAsia="sl-SI"/>
    </w:rPr>
  </w:style>
  <w:style w:type="character" w:customStyle="1" w:styleId="NogaZnak">
    <w:name w:val="Noga Znak"/>
    <w:link w:val="Noga"/>
    <w:uiPriority w:val="99"/>
    <w:rsid w:val="00102152"/>
    <w:rPr>
      <w:rFonts w:ascii="Times New Roman" w:eastAsia="Times New Roman" w:hAnsi="Times New Roman"/>
    </w:rPr>
  </w:style>
  <w:style w:type="paragraph" w:customStyle="1" w:styleId="Literatura">
    <w:name w:val="Literatura"/>
    <w:basedOn w:val="Navaden"/>
    <w:autoRedefine/>
    <w:rsid w:val="00102152"/>
    <w:pPr>
      <w:spacing w:before="60" w:after="60" w:line="360" w:lineRule="auto"/>
      <w:jc w:val="both"/>
    </w:pPr>
    <w:rPr>
      <w:rFonts w:ascii="Times New Roman" w:eastAsia="Times New Roman" w:hAnsi="Times New Roman"/>
      <w:sz w:val="24"/>
      <w:szCs w:val="24"/>
      <w:lang w:val="fr-FR"/>
    </w:rPr>
  </w:style>
  <w:style w:type="paragraph" w:styleId="Telobesedila">
    <w:name w:val="Body Text"/>
    <w:basedOn w:val="Navaden"/>
    <w:link w:val="TelobesedilaZnak"/>
    <w:rsid w:val="00102152"/>
    <w:pPr>
      <w:widowControl w:val="0"/>
      <w:adjustRightInd w:val="0"/>
      <w:spacing w:after="0" w:line="360" w:lineRule="atLeast"/>
      <w:jc w:val="both"/>
      <w:textAlignment w:val="baseline"/>
    </w:pPr>
    <w:rPr>
      <w:rFonts w:ascii="Times New Roman" w:eastAsia="Times New Roman" w:hAnsi="Times New Roman"/>
      <w:color w:val="FF0000"/>
      <w:sz w:val="24"/>
      <w:szCs w:val="20"/>
    </w:rPr>
  </w:style>
  <w:style w:type="character" w:customStyle="1" w:styleId="TelobesedilaZnak">
    <w:name w:val="Telo besedila Znak"/>
    <w:link w:val="Telobesedila"/>
    <w:rsid w:val="00102152"/>
    <w:rPr>
      <w:rFonts w:ascii="Times New Roman" w:eastAsia="Times New Roman" w:hAnsi="Times New Roman"/>
      <w:color w:val="FF0000"/>
      <w:sz w:val="24"/>
      <w:lang w:eastAsia="en-US"/>
    </w:rPr>
  </w:style>
  <w:style w:type="paragraph" w:customStyle="1" w:styleId="Style3">
    <w:name w:val="Style 3"/>
    <w:uiPriority w:val="99"/>
    <w:rsid w:val="00144CEF"/>
    <w:pPr>
      <w:widowControl w:val="0"/>
      <w:autoSpaceDE w:val="0"/>
      <w:autoSpaceDN w:val="0"/>
      <w:spacing w:line="295" w:lineRule="auto"/>
      <w:ind w:left="1728" w:hanging="432"/>
    </w:pPr>
    <w:rPr>
      <w:rFonts w:ascii="Times New Roman" w:eastAsia="Times New Roman" w:hAnsi="Times New Roman"/>
      <w:sz w:val="24"/>
      <w:szCs w:val="24"/>
    </w:rPr>
  </w:style>
  <w:style w:type="character" w:customStyle="1" w:styleId="CharacterStyle15">
    <w:name w:val="Character Style 15"/>
    <w:uiPriority w:val="99"/>
    <w:rsid w:val="00AB4EB1"/>
    <w:rPr>
      <w:sz w:val="24"/>
      <w:szCs w:val="24"/>
    </w:rPr>
  </w:style>
  <w:style w:type="character" w:customStyle="1" w:styleId="CharacterStyle8">
    <w:name w:val="Character Style 8"/>
    <w:uiPriority w:val="99"/>
    <w:rsid w:val="00EA7B1D"/>
    <w:rPr>
      <w:rFonts w:ascii="Bookman Old Style" w:hAnsi="Bookman Old Style" w:cs="Bookman Old Style"/>
      <w:sz w:val="18"/>
      <w:szCs w:val="18"/>
    </w:rPr>
  </w:style>
  <w:style w:type="paragraph" w:customStyle="1" w:styleId="Style10">
    <w:name w:val="Style 10"/>
    <w:uiPriority w:val="99"/>
    <w:rsid w:val="00AE1266"/>
    <w:pPr>
      <w:widowControl w:val="0"/>
      <w:autoSpaceDE w:val="0"/>
      <w:autoSpaceDN w:val="0"/>
      <w:spacing w:before="36"/>
    </w:pPr>
    <w:rPr>
      <w:rFonts w:ascii="Garamond" w:eastAsia="Times New Roman" w:hAnsi="Garamond" w:cs="Garamond"/>
      <w:sz w:val="22"/>
      <w:szCs w:val="22"/>
    </w:rPr>
  </w:style>
  <w:style w:type="paragraph" w:customStyle="1" w:styleId="Tabela">
    <w:name w:val="Tabela"/>
    <w:basedOn w:val="Navaden"/>
    <w:rsid w:val="008F7A44"/>
    <w:pPr>
      <w:spacing w:after="0" w:line="240" w:lineRule="auto"/>
      <w:ind w:left="1260" w:hanging="1260"/>
      <w:jc w:val="both"/>
    </w:pPr>
    <w:rPr>
      <w:rFonts w:ascii="Arial" w:eastAsia="Times New Roman" w:hAnsi="Arial" w:cs="Arial"/>
      <w:b/>
      <w:bCs/>
      <w:szCs w:val="24"/>
      <w:lang w:eastAsia="sl-SI"/>
    </w:rPr>
  </w:style>
  <w:style w:type="paragraph" w:customStyle="1" w:styleId="Style8">
    <w:name w:val="Style 8"/>
    <w:uiPriority w:val="99"/>
    <w:rsid w:val="00F150E4"/>
    <w:pPr>
      <w:widowControl w:val="0"/>
      <w:autoSpaceDE w:val="0"/>
      <w:autoSpaceDN w:val="0"/>
      <w:ind w:left="144"/>
    </w:pPr>
    <w:rPr>
      <w:rFonts w:ascii="Arial" w:eastAsia="Times New Roman" w:hAnsi="Arial" w:cs="Arial"/>
      <w:sz w:val="22"/>
      <w:szCs w:val="22"/>
    </w:rPr>
  </w:style>
  <w:style w:type="paragraph" w:customStyle="1" w:styleId="Style24">
    <w:name w:val="Style 24"/>
    <w:uiPriority w:val="99"/>
    <w:rsid w:val="00F150E4"/>
    <w:pPr>
      <w:widowControl w:val="0"/>
      <w:autoSpaceDE w:val="0"/>
      <w:autoSpaceDN w:val="0"/>
      <w:spacing w:before="108"/>
      <w:ind w:left="720" w:hanging="360"/>
    </w:pPr>
    <w:rPr>
      <w:rFonts w:ascii="Arial" w:eastAsia="Times New Roman" w:hAnsi="Arial" w:cs="Arial"/>
      <w:sz w:val="22"/>
      <w:szCs w:val="22"/>
    </w:rPr>
  </w:style>
  <w:style w:type="paragraph" w:customStyle="1" w:styleId="Style17">
    <w:name w:val="Style 17"/>
    <w:uiPriority w:val="99"/>
    <w:rsid w:val="001979C3"/>
    <w:pPr>
      <w:widowControl w:val="0"/>
      <w:autoSpaceDE w:val="0"/>
      <w:autoSpaceDN w:val="0"/>
      <w:adjustRightInd w:val="0"/>
    </w:pPr>
    <w:rPr>
      <w:rFonts w:ascii="Arial" w:eastAsia="Times New Roman" w:hAnsi="Arial" w:cs="Arial"/>
      <w:sz w:val="22"/>
      <w:szCs w:val="22"/>
    </w:rPr>
  </w:style>
  <w:style w:type="paragraph" w:customStyle="1" w:styleId="Style5">
    <w:name w:val="Style 5"/>
    <w:uiPriority w:val="99"/>
    <w:rsid w:val="00364F53"/>
    <w:pPr>
      <w:widowControl w:val="0"/>
      <w:autoSpaceDE w:val="0"/>
      <w:autoSpaceDN w:val="0"/>
      <w:spacing w:before="216"/>
      <w:ind w:left="576" w:right="432" w:hanging="432"/>
    </w:pPr>
    <w:rPr>
      <w:rFonts w:ascii="Arial" w:eastAsia="Times New Roman" w:hAnsi="Arial" w:cs="Arial"/>
      <w:sz w:val="22"/>
      <w:szCs w:val="22"/>
    </w:rPr>
  </w:style>
  <w:style w:type="paragraph" w:customStyle="1" w:styleId="obrazloitevupotevanjasmernic">
    <w:name w:val="obrazložitev upoštevanja smernic"/>
    <w:basedOn w:val="Navaden"/>
    <w:link w:val="obrazloitevupotevanjasmernicZnak"/>
    <w:qFormat/>
    <w:rsid w:val="00D8571A"/>
    <w:pPr>
      <w:tabs>
        <w:tab w:val="left" w:pos="567"/>
        <w:tab w:val="left" w:pos="993"/>
      </w:tabs>
      <w:spacing w:before="120" w:after="120" w:line="240" w:lineRule="auto"/>
      <w:jc w:val="both"/>
    </w:pPr>
    <w:rPr>
      <w:rFonts w:ascii="Arial" w:hAnsi="Arial"/>
      <w:i/>
      <w:sz w:val="20"/>
    </w:rPr>
  </w:style>
  <w:style w:type="character" w:customStyle="1" w:styleId="obrazloitevupotevanjasmernicZnak">
    <w:name w:val="obrazložitev upoštevanja smernic Znak"/>
    <w:link w:val="obrazloitevupotevanjasmernic"/>
    <w:rsid w:val="00D8571A"/>
    <w:rPr>
      <w:rFonts w:ascii="Arial" w:eastAsia="Calibri" w:hAnsi="Arial"/>
      <w:i/>
      <w:szCs w:val="22"/>
      <w:lang w:val="sl-SI" w:eastAsia="en-US" w:bidi="ar-SA"/>
    </w:rPr>
  </w:style>
  <w:style w:type="paragraph" w:customStyle="1" w:styleId="Default">
    <w:name w:val="Default"/>
    <w:uiPriority w:val="99"/>
    <w:rsid w:val="00E150FA"/>
    <w:pPr>
      <w:autoSpaceDE w:val="0"/>
      <w:autoSpaceDN w:val="0"/>
      <w:adjustRightInd w:val="0"/>
    </w:pPr>
    <w:rPr>
      <w:rFonts w:ascii="Times New Roman" w:hAnsi="Times New Roman"/>
      <w:color w:val="000000"/>
      <w:sz w:val="24"/>
      <w:szCs w:val="24"/>
    </w:rPr>
  </w:style>
  <w:style w:type="paragraph" w:styleId="Podnaslov">
    <w:name w:val="Subtitle"/>
    <w:basedOn w:val="Navaden"/>
    <w:next w:val="Navaden"/>
    <w:link w:val="PodnaslovZnak"/>
    <w:uiPriority w:val="11"/>
    <w:qFormat/>
    <w:rsid w:val="00E150FA"/>
    <w:pPr>
      <w:spacing w:after="60"/>
      <w:jc w:val="center"/>
      <w:outlineLvl w:val="1"/>
    </w:pPr>
    <w:rPr>
      <w:rFonts w:ascii="Cambria" w:eastAsia="Times New Roman" w:hAnsi="Cambria"/>
      <w:sz w:val="24"/>
      <w:szCs w:val="24"/>
    </w:rPr>
  </w:style>
  <w:style w:type="character" w:customStyle="1" w:styleId="PodnaslovZnak">
    <w:name w:val="Podnaslov Znak"/>
    <w:link w:val="Podnaslov"/>
    <w:uiPriority w:val="11"/>
    <w:rsid w:val="00E150FA"/>
    <w:rPr>
      <w:rFonts w:ascii="Cambria" w:eastAsia="Times New Roman" w:hAnsi="Cambria"/>
      <w:sz w:val="24"/>
      <w:szCs w:val="24"/>
      <w:lang w:eastAsia="en-US"/>
    </w:rPr>
  </w:style>
  <w:style w:type="numbering" w:customStyle="1" w:styleId="Brezseznama1">
    <w:name w:val="Brez seznama1"/>
    <w:next w:val="Brezseznama"/>
    <w:uiPriority w:val="99"/>
    <w:semiHidden/>
    <w:unhideWhenUsed/>
    <w:rsid w:val="00E150FA"/>
  </w:style>
  <w:style w:type="character" w:styleId="SledenaHiperpovezava">
    <w:name w:val="FollowedHyperlink"/>
    <w:uiPriority w:val="99"/>
    <w:semiHidden/>
    <w:unhideWhenUsed/>
    <w:rsid w:val="00E150FA"/>
    <w:rPr>
      <w:color w:val="800080"/>
      <w:u w:val="single"/>
    </w:rPr>
  </w:style>
  <w:style w:type="paragraph" w:customStyle="1" w:styleId="xl63">
    <w:name w:val="xl63"/>
    <w:basedOn w:val="Navaden"/>
    <w:rsid w:val="00E150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64">
    <w:name w:val="xl64"/>
    <w:basedOn w:val="Navaden"/>
    <w:rsid w:val="00E150FA"/>
    <w:pPr>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65">
    <w:name w:val="xl65"/>
    <w:basedOn w:val="Navaden"/>
    <w:rsid w:val="00E150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66">
    <w:name w:val="xl66"/>
    <w:basedOn w:val="Navaden"/>
    <w:rsid w:val="00E150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67">
    <w:name w:val="xl67"/>
    <w:basedOn w:val="Navaden"/>
    <w:rsid w:val="00E150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68">
    <w:name w:val="xl68"/>
    <w:basedOn w:val="Navaden"/>
    <w:rsid w:val="00E150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69">
    <w:name w:val="xl69"/>
    <w:basedOn w:val="Navaden"/>
    <w:rsid w:val="00E150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70">
    <w:name w:val="xl70"/>
    <w:basedOn w:val="Navaden"/>
    <w:rsid w:val="00E150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71">
    <w:name w:val="xl71"/>
    <w:basedOn w:val="Navaden"/>
    <w:rsid w:val="00E150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72">
    <w:name w:val="xl72"/>
    <w:basedOn w:val="Navaden"/>
    <w:rsid w:val="00E150FA"/>
    <w:pPr>
      <w:shd w:val="clear" w:color="000000" w:fill="FFFFFF"/>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73">
    <w:name w:val="xl73"/>
    <w:basedOn w:val="Navaden"/>
    <w:rsid w:val="00E150FA"/>
    <w:pPr>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74">
    <w:name w:val="xl74"/>
    <w:basedOn w:val="Navaden"/>
    <w:rsid w:val="00E150FA"/>
    <w:pPr>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75">
    <w:name w:val="xl75"/>
    <w:basedOn w:val="Navaden"/>
    <w:rsid w:val="00E150FA"/>
    <w:pPr>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76">
    <w:name w:val="xl76"/>
    <w:basedOn w:val="Navaden"/>
    <w:rsid w:val="00E150F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77">
    <w:name w:val="xl77"/>
    <w:basedOn w:val="Navaden"/>
    <w:rsid w:val="00E150F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78">
    <w:name w:val="xl78"/>
    <w:basedOn w:val="Navaden"/>
    <w:rsid w:val="00E150F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79">
    <w:name w:val="xl79"/>
    <w:basedOn w:val="Navaden"/>
    <w:rsid w:val="00E150F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80">
    <w:name w:val="xl80"/>
    <w:basedOn w:val="Navaden"/>
    <w:rsid w:val="00E150F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Narrow" w:eastAsia="Times New Roman" w:hAnsi="Arial Narrow"/>
      <w:b/>
      <w:bCs/>
      <w:sz w:val="16"/>
      <w:szCs w:val="16"/>
      <w:lang w:eastAsia="sl-SI"/>
    </w:rPr>
  </w:style>
  <w:style w:type="paragraph" w:customStyle="1" w:styleId="xl81">
    <w:name w:val="xl81"/>
    <w:basedOn w:val="Navaden"/>
    <w:rsid w:val="00E150F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Narrow" w:eastAsia="Times New Roman" w:hAnsi="Arial Narrow"/>
      <w:b/>
      <w:bCs/>
      <w:sz w:val="16"/>
      <w:szCs w:val="16"/>
      <w:lang w:eastAsia="sl-SI"/>
    </w:rPr>
  </w:style>
  <w:style w:type="paragraph" w:customStyle="1" w:styleId="xl82">
    <w:name w:val="xl82"/>
    <w:basedOn w:val="Navaden"/>
    <w:rsid w:val="00E150FA"/>
    <w:pPr>
      <w:pBdr>
        <w:top w:val="single" w:sz="4" w:space="0" w:color="auto"/>
        <w:left w:val="single" w:sz="4" w:space="0" w:color="auto"/>
        <w:right w:val="single" w:sz="4" w:space="0" w:color="auto"/>
      </w:pBdr>
      <w:shd w:val="clear" w:color="000000" w:fill="FFCC00"/>
      <w:spacing w:before="100" w:beforeAutospacing="1" w:after="100" w:afterAutospacing="1" w:line="240" w:lineRule="auto"/>
      <w:jc w:val="center"/>
      <w:textAlignment w:val="top"/>
    </w:pPr>
    <w:rPr>
      <w:rFonts w:ascii="Arial Narrow" w:eastAsia="Times New Roman" w:hAnsi="Arial Narrow"/>
      <w:b/>
      <w:bCs/>
      <w:sz w:val="16"/>
      <w:szCs w:val="16"/>
      <w:lang w:eastAsia="sl-SI"/>
    </w:rPr>
  </w:style>
  <w:style w:type="paragraph" w:customStyle="1" w:styleId="xl83">
    <w:name w:val="xl83"/>
    <w:basedOn w:val="Navaden"/>
    <w:rsid w:val="00E150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b/>
      <w:bCs/>
      <w:sz w:val="16"/>
      <w:szCs w:val="16"/>
      <w:lang w:eastAsia="sl-SI"/>
    </w:rPr>
  </w:style>
  <w:style w:type="paragraph" w:customStyle="1" w:styleId="xl84">
    <w:name w:val="xl84"/>
    <w:basedOn w:val="Navaden"/>
    <w:rsid w:val="00E150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b/>
      <w:bCs/>
      <w:sz w:val="16"/>
      <w:szCs w:val="16"/>
      <w:lang w:eastAsia="sl-SI"/>
    </w:rPr>
  </w:style>
  <w:style w:type="paragraph" w:customStyle="1" w:styleId="xl85">
    <w:name w:val="xl85"/>
    <w:basedOn w:val="Navaden"/>
    <w:rsid w:val="00E150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olor w:val="FF0000"/>
      <w:sz w:val="16"/>
      <w:szCs w:val="16"/>
      <w:lang w:eastAsia="sl-SI"/>
    </w:rPr>
  </w:style>
  <w:style w:type="paragraph" w:customStyle="1" w:styleId="xl86">
    <w:name w:val="xl86"/>
    <w:basedOn w:val="Navaden"/>
    <w:rsid w:val="00E150FA"/>
    <w:pPr>
      <w:shd w:val="clear" w:color="000000" w:fill="FFCC00"/>
      <w:spacing w:before="100" w:beforeAutospacing="1" w:after="100" w:afterAutospacing="1" w:line="240" w:lineRule="auto"/>
      <w:textAlignment w:val="top"/>
    </w:pPr>
    <w:rPr>
      <w:rFonts w:ascii="Arial Narrow" w:eastAsia="Times New Roman" w:hAnsi="Arial Narrow"/>
      <w:b/>
      <w:bCs/>
      <w:sz w:val="16"/>
      <w:szCs w:val="16"/>
      <w:lang w:eastAsia="sl-SI"/>
    </w:rPr>
  </w:style>
  <w:style w:type="paragraph" w:customStyle="1" w:styleId="xl87">
    <w:name w:val="xl87"/>
    <w:basedOn w:val="Navaden"/>
    <w:rsid w:val="00E150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b/>
      <w:bCs/>
      <w:color w:val="FF0000"/>
      <w:sz w:val="16"/>
      <w:szCs w:val="16"/>
      <w:lang w:eastAsia="sl-SI"/>
    </w:rPr>
  </w:style>
  <w:style w:type="paragraph" w:customStyle="1" w:styleId="xl88">
    <w:name w:val="xl88"/>
    <w:basedOn w:val="Navaden"/>
    <w:rsid w:val="00E150FA"/>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Arial Narrow" w:eastAsia="Times New Roman" w:hAnsi="Arial Narrow"/>
      <w:b/>
      <w:bCs/>
      <w:sz w:val="16"/>
      <w:szCs w:val="16"/>
      <w:lang w:eastAsia="sl-SI"/>
    </w:rPr>
  </w:style>
  <w:style w:type="paragraph" w:customStyle="1" w:styleId="xl89">
    <w:name w:val="xl89"/>
    <w:basedOn w:val="Navaden"/>
    <w:rsid w:val="00E150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90">
    <w:name w:val="xl90"/>
    <w:basedOn w:val="Navaden"/>
    <w:rsid w:val="00E150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91">
    <w:name w:val="xl91"/>
    <w:basedOn w:val="Navaden"/>
    <w:rsid w:val="00E150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paragraph" w:customStyle="1" w:styleId="xl92">
    <w:name w:val="xl92"/>
    <w:basedOn w:val="Navaden"/>
    <w:rsid w:val="00E150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Narrow" w:eastAsia="Times New Roman" w:hAnsi="Arial Narrow"/>
      <w:sz w:val="16"/>
      <w:szCs w:val="16"/>
      <w:lang w:eastAsia="sl-SI"/>
    </w:rPr>
  </w:style>
  <w:style w:type="paragraph" w:customStyle="1" w:styleId="xl93">
    <w:name w:val="xl93"/>
    <w:basedOn w:val="Navaden"/>
    <w:rsid w:val="00E150FA"/>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Arial Narrow" w:eastAsia="Times New Roman" w:hAnsi="Arial Narrow"/>
      <w:sz w:val="16"/>
      <w:szCs w:val="16"/>
      <w:lang w:eastAsia="sl-SI"/>
    </w:rPr>
  </w:style>
  <w:style w:type="numbering" w:customStyle="1" w:styleId="Brezseznama2">
    <w:name w:val="Brez seznama2"/>
    <w:next w:val="Brezseznama"/>
    <w:uiPriority w:val="99"/>
    <w:semiHidden/>
    <w:unhideWhenUsed/>
    <w:rsid w:val="00E150FA"/>
  </w:style>
  <w:style w:type="character" w:customStyle="1" w:styleId="PripombabesediloZnak">
    <w:name w:val="Pripomba – besedilo Znak"/>
    <w:uiPriority w:val="99"/>
    <w:semiHidden/>
    <w:rsid w:val="00E150FA"/>
    <w:rPr>
      <w:lang w:eastAsia="en-US"/>
    </w:rPr>
  </w:style>
  <w:style w:type="character" w:customStyle="1" w:styleId="ZadevapripombeZnak">
    <w:name w:val="Zadeva pripombe Znak"/>
    <w:uiPriority w:val="99"/>
    <w:semiHidden/>
    <w:rsid w:val="00E150FA"/>
    <w:rPr>
      <w:b/>
      <w:bCs/>
      <w:lang w:eastAsia="en-US"/>
    </w:rPr>
  </w:style>
  <w:style w:type="character" w:customStyle="1" w:styleId="ZadevapripombeZnak1">
    <w:name w:val="Zadeva pripombe Znak1"/>
    <w:uiPriority w:val="99"/>
    <w:semiHidden/>
    <w:locked/>
    <w:rsid w:val="00E150FA"/>
    <w:rPr>
      <w:b/>
      <w:bCs/>
      <w:lang w:eastAsia="en-US"/>
    </w:rPr>
  </w:style>
  <w:style w:type="table" w:customStyle="1" w:styleId="Tabelamrea1">
    <w:name w:val="Tabela – mreža1"/>
    <w:basedOn w:val="Navadnatabela"/>
    <w:next w:val="Tabelamrea"/>
    <w:uiPriority w:val="59"/>
    <w:rsid w:val="00E150F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k">
    <w:name w:val="odlok"/>
    <w:basedOn w:val="Navaden"/>
    <w:link w:val="odlokZnak"/>
    <w:rsid w:val="0000162E"/>
    <w:pPr>
      <w:spacing w:after="0" w:line="240" w:lineRule="exact"/>
      <w:jc w:val="both"/>
    </w:pPr>
    <w:rPr>
      <w:rFonts w:ascii="Arial" w:eastAsia="Times New Roman" w:hAnsi="Arial"/>
      <w:sz w:val="20"/>
      <w:lang w:eastAsia="sl-SI"/>
    </w:rPr>
  </w:style>
  <w:style w:type="character" w:customStyle="1" w:styleId="odlokZnak">
    <w:name w:val="odlok Znak"/>
    <w:link w:val="odlok"/>
    <w:rsid w:val="0000162E"/>
    <w:rPr>
      <w:rFonts w:ascii="Arial" w:eastAsia="Times New Roman" w:hAnsi="Arial"/>
      <w:szCs w:val="22"/>
    </w:rPr>
  </w:style>
  <w:style w:type="character" w:customStyle="1" w:styleId="Nerazreenaomemba1">
    <w:name w:val="Nerazrešena omemba1"/>
    <w:basedOn w:val="Privzetapisavaodstavka"/>
    <w:uiPriority w:val="99"/>
    <w:semiHidden/>
    <w:unhideWhenUsed/>
    <w:rsid w:val="00F61D56"/>
    <w:rPr>
      <w:color w:val="605E5C"/>
      <w:shd w:val="clear" w:color="auto" w:fill="E1DFDD"/>
    </w:rPr>
  </w:style>
  <w:style w:type="character" w:customStyle="1" w:styleId="Nerazreenaomemba2">
    <w:name w:val="Nerazrešena omemba2"/>
    <w:basedOn w:val="Privzetapisavaodstavka"/>
    <w:uiPriority w:val="99"/>
    <w:semiHidden/>
    <w:unhideWhenUsed/>
    <w:rsid w:val="004D0A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cina.radlje@radlje.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bcina@kidricevo.si" TargetMode="External"/><Relationship Id="rId4" Type="http://schemas.openxmlformats.org/officeDocument/2006/relationships/settings" Target="settings.xml"/><Relationship Id="rId9" Type="http://schemas.openxmlformats.org/officeDocument/2006/relationships/hyperlink" Target="https://www.kidricevo.si/obcina/prostorski-nacrt/.%20" TargetMode="Externa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9F9E1-512D-4462-93B6-6A187766B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2756</Words>
  <Characters>15711</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ANALIZA SMERNIC</vt:lpstr>
    </vt:vector>
  </TitlesOfParts>
  <Company>Urbis</Company>
  <LinksUpToDate>false</LinksUpToDate>
  <CharactersWithSpaces>18431</CharactersWithSpaces>
  <SharedDoc>false</SharedDoc>
  <HLinks>
    <vt:vector size="18" baseType="variant">
      <vt:variant>
        <vt:i4>5308473</vt:i4>
      </vt:variant>
      <vt:variant>
        <vt:i4>9</vt:i4>
      </vt:variant>
      <vt:variant>
        <vt:i4>0</vt:i4>
      </vt:variant>
      <vt:variant>
        <vt:i4>5</vt:i4>
      </vt:variant>
      <vt:variant>
        <vt:lpwstr>mailto:info@obcina-apace.si</vt:lpwstr>
      </vt:variant>
      <vt:variant>
        <vt:lpwstr/>
      </vt:variant>
      <vt:variant>
        <vt:i4>3145772</vt:i4>
      </vt:variant>
      <vt:variant>
        <vt:i4>6</vt:i4>
      </vt:variant>
      <vt:variant>
        <vt:i4>0</vt:i4>
      </vt:variant>
      <vt:variant>
        <vt:i4>5</vt:i4>
      </vt:variant>
      <vt:variant>
        <vt:lpwstr>http://www.obcina-apace.si/</vt:lpwstr>
      </vt:variant>
      <vt:variant>
        <vt:lpwstr/>
      </vt:variant>
      <vt:variant>
        <vt:i4>4915312</vt:i4>
      </vt:variant>
      <vt:variant>
        <vt:i4>0</vt:i4>
      </vt:variant>
      <vt:variant>
        <vt:i4>0</vt:i4>
      </vt:variant>
      <vt:variant>
        <vt:i4>5</vt:i4>
      </vt:variant>
      <vt:variant>
        <vt:lpwstr>http://images.google.si/imgres?imgurl=http://upload.wikimedia.org/wikipedia/commons/7/7f/11grb.GIF&amp;imgrefurl=http://commons.wikimedia.org/wiki/Category:Media_needing_categories_as_of_30_June_2009&amp;usg=__yFbZ2gP5pGWqP7eoC-xegs3wPx4=&amp;h=698&amp;w=581&amp;sz=47&amp;hl=sl&amp;start=6&amp;um=1&amp;tbnid=72D70Q4_2qvBJM:&amp;tbnh=139&amp;tbnw=116&amp;prev=/images%3Fq%3Dgrb%2BApa%25C4%258De%26imgsz%3Dm%26hl%3Dsl%26um%3D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SMERNIC</dc:title>
  <dc:subject/>
  <dc:creator>SSuzana</dc:creator>
  <cp:keywords/>
  <cp:lastModifiedBy>Ksenija Sagadin</cp:lastModifiedBy>
  <cp:revision>2</cp:revision>
  <cp:lastPrinted>2019-02-18T11:15:00Z</cp:lastPrinted>
  <dcterms:created xsi:type="dcterms:W3CDTF">2025-03-19T09:13:00Z</dcterms:created>
  <dcterms:modified xsi:type="dcterms:W3CDTF">2025-03-19T09:13:00Z</dcterms:modified>
</cp:coreProperties>
</file>